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3638" w:rsidRDefault="00156F16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华中农业大学大学生活动中心提升改造项目</w:t>
      </w:r>
    </w:p>
    <w:p w:rsidR="005C3638" w:rsidRDefault="00156F16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项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目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跟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proofErr w:type="gramStart"/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踪</w:t>
      </w:r>
      <w:proofErr w:type="gramEnd"/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周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报</w:t>
      </w:r>
    </w:p>
    <w:p w:rsidR="005C3638" w:rsidRDefault="005C3638">
      <w:pPr>
        <w:ind w:leftChars="85" w:left="178" w:firstLineChars="56" w:firstLine="179"/>
        <w:jc w:val="left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</w:p>
    <w:p w:rsidR="005C3638" w:rsidRDefault="00156F16">
      <w:pPr>
        <w:jc w:val="center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第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九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期</w:t>
      </w:r>
    </w:p>
    <w:p w:rsidR="005C3638" w:rsidRDefault="00156F16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</w:p>
    <w:p w:rsidR="005C3638" w:rsidRDefault="005C3638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5C3638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5C3638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156F16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跟踪单位：北京东方华太工程咨询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有限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公司</w:t>
      </w:r>
    </w:p>
    <w:p w:rsidR="005C3638" w:rsidRDefault="00156F16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 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期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：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202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3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年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5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22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-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5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28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</w:p>
    <w:p w:rsidR="005C3638" w:rsidRDefault="005C3638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5C3638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156F16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6"/>
          <w:szCs w:val="36"/>
        </w:rPr>
      </w:pPr>
      <w:r>
        <w:rPr>
          <w:rFonts w:ascii="方正仿宋简体" w:eastAsia="方正仿宋简体" w:hAnsi="方正仿宋简体" w:cs="方正仿宋简体" w:hint="eastAsia"/>
          <w:b/>
          <w:sz w:val="36"/>
          <w:szCs w:val="36"/>
        </w:rPr>
        <w:lastRenderedPageBreak/>
        <w:t>工程概况：</w:t>
      </w:r>
    </w:p>
    <w:p w:rsidR="005C3638" w:rsidRDefault="00156F16" w:rsidP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、本次招标工程的改造面积约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4946.7 m2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。装饰装修部分主要为：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．室内装修翻新改造：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．室外台阶翻新，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声闸间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隔墙及无障碍坡道、台阶新做；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．屋面女儿墙变形缝防水新做；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．外立面改造等。安装部分主要内容为：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强电工程；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给排水工程；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弱电工程；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消防工程等。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、施工单位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湖北嘉筑建设工程有限公司。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监理单位：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武汉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卓筑工程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技术有限公司。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、合同金额：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5532412.31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元，其中暂列金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万元，暂估价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3.5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、该项目招标控制价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5994598.44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元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，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承包人报价浮动率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应为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[1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－（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5532412.31-200000-35000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）／（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5994598.44-200000-35000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）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]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×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100%=8.02%。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6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、人工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费依据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湖北省住房和城乡建设厅于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年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日发布的【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】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2263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号文《关于调整我省现行建设工程计价依据定额人工单价的通知》。</w:t>
      </w:r>
    </w:p>
    <w:p w:rsidR="005C3638" w:rsidRDefault="00156F16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7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、材料价格采用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年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月《武汉建设工程价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格信息》。</w:t>
      </w:r>
    </w:p>
    <w:p w:rsidR="005C3638" w:rsidRDefault="005C3638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5C3638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5C3638" w:rsidRDefault="00156F16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lastRenderedPageBreak/>
        <w:t>工程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进展情况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走廊：铺设地面砖、吊顶制作、外立面铝单板制作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大厅：吊顶搭设龙骨、吊顶面层制作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多功能厅：吊顶造型制作、吊顶面层制作、地面铺水泥砂浆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二层走廊：铺设地面砖，吊顶龙骨及面层制作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排练室：吊顶转换层制作，吊顶制作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公区：外墙粉刷腻子，外立面龙骨加固</w:t>
      </w:r>
    </w:p>
    <w:p w:rsidR="005C3638" w:rsidRDefault="00156F16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二层功能房间：吊顶面层安装</w:t>
      </w:r>
    </w:p>
    <w:p w:rsidR="005C3638" w:rsidRDefault="005C3638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5C3638" w:rsidRDefault="00156F16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本周工作情况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5C3638" w:rsidRDefault="00156F16">
      <w:pPr>
        <w:pStyle w:val="a3"/>
        <w:widowControl/>
        <w:spacing w:beforeAutospacing="0" w:afterAutospacing="0"/>
        <w:ind w:firstLineChars="300" w:firstLine="96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本周主要施工内容为声乐排练室、乐队排练室，对此区域类房间吊顶面层制作，走廊外立面铝单板制作，二层功能房间铝扣板吊顶面层制作，其余区域地砖铺设。</w:t>
      </w:r>
    </w:p>
    <w:p w:rsidR="005C3638" w:rsidRDefault="005C3638">
      <w:pPr>
        <w:pStyle w:val="a3"/>
        <w:widowControl/>
        <w:spacing w:beforeAutospacing="0" w:afterAutospacing="0"/>
        <w:ind w:firstLineChars="300" w:firstLine="96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5C3638" w:rsidRDefault="00156F16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lastRenderedPageBreak/>
        <w:t>影像资料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t>外立面脚手架搭设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222625" cy="4297045"/>
            <wp:effectExtent l="0" t="0" r="3175" b="8255"/>
            <wp:docPr id="1" name="图片 1" descr="bbd663f8d50453689cd4f32226f83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bd663f8d50453689cd4f32226f83e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248025" cy="4330700"/>
            <wp:effectExtent l="0" t="0" r="3175" b="0"/>
            <wp:docPr id="2" name="图片 2" descr="2efb645fa553f8cdbd13369dfd6fb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efb645fa553f8cdbd13369dfd6fb6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公区部分吊顶龙骨拆除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342640" cy="4457065"/>
            <wp:effectExtent l="0" t="0" r="10160" b="635"/>
            <wp:docPr id="3" name="图片 3" descr="32875f8a8224a71940d09c9bd4ff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2875f8a8224a71940d09c9bd4ffa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445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317875" cy="4424045"/>
            <wp:effectExtent l="0" t="0" r="9525" b="8255"/>
            <wp:docPr id="4" name="图片 4" descr="31062cc846d7e902e5ca5d0370fab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1062cc846d7e902e5ca5d0370fab4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17875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二层楼梯间铺完地砖后测量高度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395345" cy="4527550"/>
            <wp:effectExtent l="0" t="0" r="8255" b="6350"/>
            <wp:docPr id="5" name="图片 5" descr="6882486e81c5868975f5e02d9e36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882486e81c5868975f5e02d9e368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5345" cy="452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400425" cy="4533900"/>
            <wp:effectExtent l="0" t="0" r="3175" b="0"/>
            <wp:docPr id="6" name="图片 6" descr="816b8fdb5156c282857833d3f89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16b8fdb5156c282857833d3f8903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乐队排练室吊顶制作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323590" cy="4431665"/>
            <wp:effectExtent l="0" t="0" r="3810" b="635"/>
            <wp:docPr id="7" name="图片 7" descr="5905b1aa870d0b6bfddbe254aed94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905b1aa870d0b6bfddbe254aed945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359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33090" cy="4177665"/>
            <wp:effectExtent l="0" t="0" r="3810" b="635"/>
            <wp:docPr id="8" name="图片 8" descr="f7fa64bb40f3420b1ac09f7daf0df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7fa64bb40f3420b1ac09f7daf0dff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一层化妆间，原有窗台板拆除后未按图纸要求制作新的窗台板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412490" cy="4550410"/>
            <wp:effectExtent l="0" t="0" r="3810" b="8890"/>
            <wp:docPr id="9" name="图片 9" descr="733593d8a1c85979ce9f6a496f92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733593d8a1c85979ce9f6a496f928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412490" cy="4550410"/>
            <wp:effectExtent l="0" t="0" r="3810" b="8890"/>
            <wp:docPr id="10" name="图片 10" descr="01121ebb148f3778b79c6c589be5c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1121ebb148f3778b79c6c589be5c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外立面玻璃雨棚龙骨加固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171825" cy="4229100"/>
            <wp:effectExtent l="0" t="0" r="3175" b="0"/>
            <wp:docPr id="11" name="图片 11" descr="8f9ee3d7661adaee880b60baa8628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f9ee3d7661adaee880b60baa86283c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78175" cy="4237990"/>
            <wp:effectExtent l="0" t="0" r="9525" b="3810"/>
            <wp:docPr id="12" name="图片 12" descr="035ad5fbe582a45e659a96f8d227b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35ad5fbe582a45e659a96f8d227b7f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二层吊顶的铝扣板安装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242310" cy="4323715"/>
            <wp:effectExtent l="0" t="0" r="8890" b="6985"/>
            <wp:docPr id="13" name="图片 13" descr="82a7efc3119b4886b6f476ee65064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2a7efc3119b4886b6f476ee650646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42310" cy="432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247390" cy="4330065"/>
            <wp:effectExtent l="0" t="0" r="3810" b="635"/>
            <wp:docPr id="14" name="图片 14" descr="837080e4f0d92420d683ef203b4a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37080e4f0d92420d683ef203b4a42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47390" cy="43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5C3638">
      <w:pPr>
        <w:tabs>
          <w:tab w:val="left" w:pos="900"/>
        </w:tabs>
        <w:spacing w:line="360" w:lineRule="auto"/>
      </w:pPr>
    </w:p>
    <w:p w:rsidR="005C3638" w:rsidRDefault="00156F16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一层走道变形缝间的砂浆厚度测量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3406775" cy="4542790"/>
            <wp:effectExtent l="0" t="0" r="9525" b="3810"/>
            <wp:docPr id="15" name="图片 15" descr="2fec330dca1b3ede71fcad95072e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fec330dca1b3ede71fcad95072ed2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06775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412490" cy="4550410"/>
            <wp:effectExtent l="0" t="0" r="3810" b="8890"/>
            <wp:docPr id="16" name="图片 16" descr="b9a415b850c5032fa266472740db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b9a415b850c5032fa266472740db44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638" w:rsidRDefault="005C3638">
      <w:pPr>
        <w:pStyle w:val="a3"/>
        <w:widowControl/>
        <w:spacing w:beforeAutospacing="0" w:afterAutospacing="0"/>
      </w:pPr>
    </w:p>
    <w:p w:rsidR="005C3638" w:rsidRDefault="00156F16">
      <w:pPr>
        <w:pStyle w:val="a3"/>
        <w:widowControl/>
        <w:spacing w:beforeAutospacing="0" w:afterAutospacing="0"/>
      </w:pPr>
      <w:r>
        <w:rPr>
          <w:rFonts w:hint="eastAsia"/>
        </w:rPr>
        <w:lastRenderedPageBreak/>
        <w:t>台阶回填为建筑垃圾，图纸要求</w:t>
      </w:r>
      <w:r>
        <w:t>LC7.5</w:t>
      </w:r>
      <w:r>
        <w:t>轻骨料混凝土</w:t>
      </w:r>
    </w:p>
    <w:p w:rsidR="005C3638" w:rsidRDefault="00156F16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4965065" cy="6621145"/>
            <wp:effectExtent l="0" t="0" r="8255" b="63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65065" cy="662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7421245" cy="5269230"/>
            <wp:effectExtent l="0" t="0" r="8255" b="1270"/>
            <wp:docPr id="18" name="图片 18" descr="168542098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68542098453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21245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3638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方正小标宋简体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方正仿宋简体">
    <w:altName w:val="Arial Unicode MS"/>
    <w:charset w:val="86"/>
    <w:family w:val="script"/>
    <w:pitch w:val="default"/>
    <w:sig w:usb0="00000000" w:usb1="080E0000" w:usb2="0000000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DF059CE1"/>
    <w:multiLevelType w:val="singleLevel"/>
    <w:tmpl w:val="DF059CE1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55EE52C4"/>
    <w:multiLevelType w:val="multilevel"/>
    <w:tmpl w:val="55EE52C4"/>
    <w:lvl w:ilvl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JiYjYyZTI5ZGJiNTY1OGI3OWRkNzFlYjFkMDViNjIifQ=="/>
  </w:docVars>
  <w:rsids>
    <w:rsidRoot w:val="005C3638"/>
    <w:rsid w:val="00156F16"/>
    <w:rsid w:val="005C3638"/>
    <w:rsid w:val="05CD5112"/>
    <w:rsid w:val="144A0D48"/>
    <w:rsid w:val="15917FBF"/>
    <w:rsid w:val="1B885260"/>
    <w:rsid w:val="1CEC21E5"/>
    <w:rsid w:val="1D2248F1"/>
    <w:rsid w:val="2C696F10"/>
    <w:rsid w:val="30157125"/>
    <w:rsid w:val="3A303E7F"/>
    <w:rsid w:val="43C50689"/>
    <w:rsid w:val="476C7146"/>
    <w:rsid w:val="4E2B1611"/>
    <w:rsid w:val="4EC155E4"/>
    <w:rsid w:val="50125469"/>
    <w:rsid w:val="52DD09B4"/>
    <w:rsid w:val="735127A6"/>
    <w:rsid w:val="75213CAC"/>
    <w:rsid w:val="7F155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35C0E4CF-BD9E-4218-BB99-F747D8F42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138</Words>
  <Characters>790</Characters>
  <Application>Microsoft Office Word</Application>
  <DocSecurity>0</DocSecurity>
  <Lines>6</Lines>
  <Paragraphs>1</Paragraphs>
  <ScaleCrop>false</ScaleCrop>
  <Company>Microsoft</Company>
  <LinksUpToDate>false</LinksUpToDate>
  <CharactersWithSpaces>927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Microsoft</cp:lastModifiedBy>
  <cp:revision>3</cp:revision>
  <dcterms:created xsi:type="dcterms:W3CDTF">2022-03-29T06:24:00Z</dcterms:created>
  <dcterms:modified xsi:type="dcterms:W3CDTF">2023-05-31T14:20:00Z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53A41F7542544C57A65650DA4F52F50B</vt:lpwstr>
  </property>
</Properties>
</file>