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31F" w:rsidRDefault="009456EA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 xml:space="preserve">华中农业大学大学生活动中心周边环境改造工程（2期）项目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</w:p>
    <w:p w:rsidR="00647757" w:rsidRDefault="009456EA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</w:p>
    <w:p w:rsidR="00E7131F" w:rsidRDefault="009456EA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 踪 审 计 周 报</w:t>
      </w:r>
    </w:p>
    <w:p w:rsidR="00E7131F" w:rsidRDefault="00E7131F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E7131F" w:rsidRDefault="009456EA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第三期</w:t>
      </w:r>
    </w:p>
    <w:p w:rsidR="00E7131F" w:rsidRDefault="009456EA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E7131F" w:rsidRDefault="00E7131F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E7131F" w:rsidRDefault="00E7131F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E7131F" w:rsidRDefault="00E7131F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E7131F" w:rsidRDefault="009456E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:rsidR="00E7131F" w:rsidRDefault="009456E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   期 ： 2023年5月1日-5月7日</w:t>
      </w:r>
    </w:p>
    <w:p w:rsidR="00E7131F" w:rsidRDefault="00E7131F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E7131F" w:rsidRDefault="00E7131F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E7131F" w:rsidRDefault="009456EA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t>工程概况：</w:t>
      </w:r>
    </w:p>
    <w:p w:rsidR="00E7131F" w:rsidRDefault="009456EA" w:rsidP="007516C3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本次工程的施工内容为轮滑区、梅林区及樱花路的结构、铺装、苗木、给排水、电气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施工单位：武汉绿雅园林集团有限公司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监理单位：武汉卓筑工程技术有限公司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合同金额：6902547.74元，其中暂列金60万元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该项目招标控制价：7266385.22元，承包人报价浮动率 应为[1－（6902547.74-600000）／（7266385.22-600000）]×100%=5.46%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人工费依据湖北省住房和城乡建设厅于2021年12月31日发布的【2021】2263号文《关于调整我省现行建设工程计价依据定额人工单价的通知》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2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材料价格依据2022年11月《武汉市建设工程价格信息》，苗木按2022年7月《武汉市建设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工程价格信息》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E7131F" w:rsidRDefault="00E7131F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E7131F" w:rsidRDefault="00E7131F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E7131F" w:rsidRDefault="009456EA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工程进展情况：</w:t>
      </w:r>
    </w:p>
    <w:p w:rsidR="00E7131F" w:rsidRDefault="009456EA" w:rsidP="007516C3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竹林外围搭设围挡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石板路拆除暂未外运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清理地被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测量原始标高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E7131F" w:rsidRDefault="009456EA" w:rsidP="007516C3">
      <w:pPr>
        <w:numPr>
          <w:ilvl w:val="0"/>
          <w:numId w:val="3"/>
        </w:numPr>
        <w:tabs>
          <w:tab w:val="left" w:pos="900"/>
        </w:tabs>
        <w:spacing w:line="360" w:lineRule="auto"/>
        <w:ind w:left="40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轮滑场地推土修坡整形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E7131F" w:rsidRDefault="00E7131F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E7131F" w:rsidRDefault="009456EA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:rsidR="00E7131F" w:rsidRDefault="009456EA" w:rsidP="007516C3">
      <w:pPr>
        <w:numPr>
          <w:ilvl w:val="0"/>
          <w:numId w:val="5"/>
        </w:numPr>
        <w:tabs>
          <w:tab w:val="left" w:pos="900"/>
        </w:tabs>
        <w:spacing w:line="360" w:lineRule="auto"/>
        <w:ind w:firstLineChars="100" w:firstLine="32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现场挖机挖土、场内转运土方</w:t>
      </w:r>
      <w:r w:rsidR="007516C3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E7131F" w:rsidRDefault="00E7131F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E7131F" w:rsidRDefault="00E7131F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E7131F" w:rsidRDefault="00E7131F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E7131F" w:rsidRDefault="00E7131F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E7131F" w:rsidRDefault="009456EA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影像资料</w:t>
      </w:r>
    </w:p>
    <w:p w:rsidR="00E7131F" w:rsidRDefault="00E7131F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</w:p>
    <w:p w:rsidR="00E7131F" w:rsidRDefault="009456EA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114300" distR="114300">
            <wp:extent cx="3216275" cy="4288790"/>
            <wp:effectExtent l="0" t="0" r="9525" b="3810"/>
            <wp:docPr id="1" name="图片 1" descr="4341e277a23fcfbec0179d47d4b6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41e277a23fcfbec0179d47d4b6d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209290" cy="4279265"/>
            <wp:effectExtent l="0" t="0" r="3810" b="635"/>
            <wp:docPr id="2" name="图片 2" descr="94c19f03ba7a51e1f1b55298260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c19f03ba7a51e1f1b5529826009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1F" w:rsidRDefault="009456EA">
      <w:pPr>
        <w:tabs>
          <w:tab w:val="left" w:pos="900"/>
        </w:tabs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114300" distR="114300">
            <wp:extent cx="3533140" cy="4711700"/>
            <wp:effectExtent l="0" t="0" r="10160" b="0"/>
            <wp:docPr id="3" name="图片 3" descr="69b2cfc3c5bf6744097f370c337a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9b2cfc3c5bf6744097f370c337a8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114300" distR="114300">
            <wp:extent cx="3533140" cy="4711700"/>
            <wp:effectExtent l="0" t="0" r="10160" b="0"/>
            <wp:docPr id="4" name="图片 4" descr="8c53a78e554c5ef6f5b2f6b01302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53a78e554c5ef6f5b2f6b01302b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31F" w:rsidRDefault="009456EA">
      <w:pPr>
        <w:tabs>
          <w:tab w:val="left" w:pos="90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3952240" cy="5269865"/>
            <wp:effectExtent l="0" t="0" r="10160" b="635"/>
            <wp:docPr id="5" name="图片 5" descr="4faa46438256fa863c1da3efed25d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faa46438256fa863c1da3efed25df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31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9DD" w:rsidRDefault="00C059DD"/>
  </w:endnote>
  <w:endnote w:type="continuationSeparator" w:id="0">
    <w:p w:rsidR="00C059DD" w:rsidRDefault="00C059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9DD" w:rsidRDefault="00C059DD"/>
  </w:footnote>
  <w:footnote w:type="continuationSeparator" w:id="0">
    <w:p w:rsidR="00C059DD" w:rsidRDefault="00C059D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059CE1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1E35427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4A4463CA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51480A0D"/>
    <w:multiLevelType w:val="singleLevel"/>
    <w:tmpl w:val="DF059CE1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iYjYyZTI5ZGJiNTY1OGI3OWRkNzFlYjFkMDViNjIifQ=="/>
  </w:docVars>
  <w:rsids>
    <w:rsidRoot w:val="00E7131F"/>
    <w:rsid w:val="00647757"/>
    <w:rsid w:val="007516C3"/>
    <w:rsid w:val="008352D7"/>
    <w:rsid w:val="009456EA"/>
    <w:rsid w:val="00A04DA0"/>
    <w:rsid w:val="00A30CF9"/>
    <w:rsid w:val="00C059DD"/>
    <w:rsid w:val="00E7131F"/>
    <w:rsid w:val="05CD5112"/>
    <w:rsid w:val="08DD2784"/>
    <w:rsid w:val="15917FBF"/>
    <w:rsid w:val="1791592F"/>
    <w:rsid w:val="1B885260"/>
    <w:rsid w:val="1CEC21E5"/>
    <w:rsid w:val="1D2248F1"/>
    <w:rsid w:val="1F592F8F"/>
    <w:rsid w:val="30157125"/>
    <w:rsid w:val="43C50689"/>
    <w:rsid w:val="4ACF37FA"/>
    <w:rsid w:val="4E2B1611"/>
    <w:rsid w:val="4EC155E4"/>
    <w:rsid w:val="50125469"/>
    <w:rsid w:val="7351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032585B-B32B-4641-A1AB-A5627BF5A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Char"/>
    <w:rsid w:val="006477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4775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6477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4775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77</Words>
  <Characters>445</Characters>
  <Application>Microsoft Office Word</Application>
  <DocSecurity>0</DocSecurity>
  <Lines>3</Lines>
  <Paragraphs>1</Paragraphs>
  <ScaleCrop>false</ScaleCrop>
  <Company>Microsoft</Company>
  <LinksUpToDate>false</LinksUpToDate>
  <CharactersWithSpaces>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Microsoft</cp:lastModifiedBy>
  <cp:revision>5</cp:revision>
  <dcterms:created xsi:type="dcterms:W3CDTF">2023-05-08T12:56:00Z</dcterms:created>
  <dcterms:modified xsi:type="dcterms:W3CDTF">2023-05-16T02:57:00Z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53A41F7542544C57A65650DA4F52F50B</vt:lpwstr>
  </property>
</Properties>
</file>