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施工内容：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施工单位：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湖北中斌建设工程有限公司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7061531.19</w:t>
            </w:r>
            <w:r>
              <w:rPr>
                <w:rFonts w:hint="eastAsia"/>
                <w:sz w:val="30"/>
                <w:szCs w:val="30"/>
              </w:rPr>
              <w:t xml:space="preserve"> 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  <w:sz w:val="30"/>
                <w:szCs w:val="30"/>
              </w:rPr>
              <w:t xml:space="preserve"> ），其中暂列金¥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700</w:t>
            </w:r>
            <w:r>
              <w:rPr>
                <w:rFonts w:hint="eastAsia"/>
                <w:sz w:val="30"/>
                <w:szCs w:val="30"/>
              </w:rPr>
              <w:t xml:space="preserve">000元（人民币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柒拾万</w:t>
            </w:r>
            <w:r>
              <w:rPr>
                <w:rFonts w:hint="eastAsia"/>
                <w:sz w:val="30"/>
                <w:szCs w:val="30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合同工期：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90</w:t>
            </w:r>
            <w:r>
              <w:rPr>
                <w:rFonts w:hint="eastAsia"/>
                <w:sz w:val="30"/>
                <w:szCs w:val="30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施工进展：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拆除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工作、部分材料进场</w:t>
            </w:r>
            <w:r>
              <w:rPr>
                <w:rFonts w:hint="eastAsia"/>
                <w:sz w:val="30"/>
                <w:szCs w:val="30"/>
              </w:rPr>
              <w:t>；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管井砌体拆除、封堵机房门洞、增加轻质隔墙收方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/>
          <w:p/>
          <w:p>
            <w:pPr>
              <w:pStyle w:val="2"/>
              <w:rPr>
                <w:rFonts w:hint="eastAsia"/>
                <w:lang w:eastAsia="zh-CN"/>
              </w:rPr>
            </w:pPr>
          </w:p>
          <w:p/>
          <w:p>
            <w:pPr>
              <w:jc w:val="center"/>
            </w:pPr>
          </w:p>
          <w:p>
            <w:pPr>
              <w:pStyle w:val="2"/>
              <w:jc w:val="center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1、拆除施工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1" name="图片 1" descr="ed76f59c59a9034e42414503f3cc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d76f59c59a9034e42414503f3ccf7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2" name="图片 2" descr="5315aa461b1b1281045cafa10aa7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15aa461b1b1281045cafa10aa76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3" name="图片 3" descr="39d11c6b6b1bebcdd0f1a232ba72e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9d11c6b6b1bebcdd0f1a232ba72e0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4" name="图片 4" descr="73e86f097129691f05b4cdcdd0c2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3e86f097129691f05b4cdcdd0c20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5" name="图片 5" descr="105ed92ad4177aa4e7dbb48ebace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05ed92ad4177aa4e7dbb48ebace4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numPr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  <w:t>2.部分材料进场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88635" cy="7448550"/>
                  <wp:effectExtent l="0" t="0" r="4445" b="3810"/>
                  <wp:docPr id="6" name="图片 6" descr="62ea4b9fb367fa12f8a98fd2b6c3a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2ea4b9fb367fa12f8a98fd2b6c3a6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576570" cy="4184015"/>
                  <wp:effectExtent l="0" t="0" r="1270" b="6985"/>
                  <wp:docPr id="7" name="图片 7" descr="07dbbea903610715921982947d65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7dbbea903610715921982947d65e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418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</w:p>
          <w:p>
            <w:pPr>
              <w:pStyle w:val="2"/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32"/>
                <w:szCs w:val="32"/>
                <w:lang w:val="en-US" w:eastAsia="zh-CN"/>
              </w:rPr>
              <w:t>管井砌体拆除、封堵机房门洞、增加轻质隔墙收方</w:t>
            </w:r>
          </w:p>
          <w:p>
            <w:pPr>
              <w:numPr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8" name="图片 8" descr="83c294adcffb19d2f10bc8b693ee0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3c294adcffb19d2f10bc8b693ee04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9" name="图片 9" descr="1c0c9168faad491ed2e998ec88eb0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c0c9168faad491ed2e998ec88eb0c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0" name="图片 10" descr="a177d860d26fc8d78268a8f3149d5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177d860d26fc8d78268a8f3149d51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1" name="图片 11" descr="e5fddc01f3d9c4ef7803c95944cbc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5fddc01f3d9c4ef7803c95944cbc2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6061EE4"/>
    <w:multiLevelType w:val="multilevel"/>
    <w:tmpl w:val="76061EE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12</Pages>
  <Words>293</Words>
  <Characters>324</Characters>
  <Lines>3</Lines>
  <Paragraphs>1</Paragraphs>
  <TotalTime>7</TotalTime>
  <ScaleCrop>false</ScaleCrop>
  <LinksUpToDate>false</LinksUpToDate>
  <CharactersWithSpaces>342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2023-06-12T00:40:47Z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