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8458C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  <w:t>华中农业大学新能源充电桩改造工程</w:t>
      </w:r>
    </w:p>
    <w:p w14:paraId="057DE9D4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项 目 跟 踪 审 计 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周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 xml:space="preserve"> 报</w:t>
      </w:r>
    </w:p>
    <w:p w14:paraId="496C4CAE">
      <w:pPr>
        <w:ind w:left="178" w:leftChars="85" w:firstLine="180" w:firstLineChars="56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2FEAD5E5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期</w:t>
      </w:r>
    </w:p>
    <w:p w14:paraId="6683F57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</w:t>
      </w:r>
    </w:p>
    <w:p w14:paraId="2249970E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037D3694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47845893">
      <w:pPr>
        <w:jc w:val="left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</w:p>
    <w:p w14:paraId="2810F67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跟踪单位：北京东方华太工程咨询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有限</w:t>
      </w:r>
      <w:r>
        <w:rPr>
          <w:rFonts w:hint="eastAsia" w:ascii="仿宋" w:hAnsi="仿宋" w:eastAsia="仿宋" w:cs="仿宋"/>
          <w:b/>
          <w:sz w:val="28"/>
          <w:szCs w:val="28"/>
        </w:rPr>
        <w:t>公司</w:t>
      </w:r>
    </w:p>
    <w:p w14:paraId="38F75FF5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日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>期 ： 2026年8月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31</w:t>
      </w:r>
      <w:r>
        <w:rPr>
          <w:rFonts w:hint="eastAsia" w:ascii="仿宋" w:hAnsi="仿宋" w:eastAsia="仿宋" w:cs="仿宋"/>
          <w:b/>
          <w:sz w:val="28"/>
          <w:szCs w:val="28"/>
        </w:rPr>
        <w:t>日-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8"/>
          <w:szCs w:val="28"/>
        </w:rPr>
        <w:t>日</w:t>
      </w:r>
    </w:p>
    <w:p w14:paraId="1D47929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449E256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5B2C34BC">
      <w:pPr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75238EA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工程概况：</w:t>
      </w:r>
    </w:p>
    <w:p w14:paraId="1BCADA6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1、华中农业大学新能源充电桩改造工程。</w:t>
      </w:r>
    </w:p>
    <w:p w14:paraId="4DC6DD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2、施工单位：湖北省电力装备有限公司</w:t>
      </w:r>
    </w:p>
    <w:p w14:paraId="5AD0C64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监理单位：中工武大诚信工程顾问（湖北）有限公司</w:t>
      </w:r>
    </w:p>
    <w:p w14:paraId="0275137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4、合同金额： 4696947.61元，其中暂估价220000.00元。</w:t>
      </w:r>
    </w:p>
    <w:p w14:paraId="24CFBBE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5、该项目招标控制价：4945770元，承包人报价浮动率应为[1－（4696947.61-220000.00）／（4945770-220000）]×100%=5.27%</w:t>
      </w:r>
    </w:p>
    <w:p w14:paraId="05F619F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6、材料价格采用2026年8月《武汉建设工程价格信息》</w:t>
      </w:r>
    </w:p>
    <w:p w14:paraId="1900699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DB28D0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16762F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C48D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140506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35793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27F0CE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E90D90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544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313F2D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工程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进展情况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341F5768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各点通道开挖施工、砌筑井施工及管道敷设；</w:t>
      </w:r>
    </w:p>
    <w:p w14:paraId="49E8BAE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本周工作情况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41517A91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现场勘察测量(测量)；</w:t>
      </w:r>
    </w:p>
    <w:p w14:paraId="0173018B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梳理招标文件、投标文件品牌；</w:t>
      </w:r>
    </w:p>
    <w:p w14:paraId="50950444">
      <w:pPr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罗列装饰跟踪要点等。</w:t>
      </w:r>
    </w:p>
    <w:p w14:paraId="73DABF6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7274AE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3A33FD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B791DF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0"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60D828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8A3EE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786CFC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60" w:leftChars="0" w:hanging="360" w:firstLineChars="0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影像资料</w:t>
      </w:r>
    </w:p>
    <w:p w14:paraId="7413224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人文楼停车场现场回填</w:t>
      </w:r>
    </w:p>
    <w:p w14:paraId="5621C82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322445" cy="3242310"/>
            <wp:effectExtent l="0" t="0" r="1905" b="5715"/>
            <wp:docPr id="1" name="图片 1" descr="0cfa5ef62feb7e7fdae39554d6555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cfa5ef62feb7e7fdae39554d65553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22445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4386580" cy="3290570"/>
            <wp:effectExtent l="0" t="0" r="4445" b="5080"/>
            <wp:docPr id="2" name="图片 2" descr="24095208427ce26eb9a77c21711624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4095208427ce26eb9a77c217116242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86580" cy="329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DC12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E777C0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764366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人文楼停车场电缆井测量</w:t>
      </w:r>
    </w:p>
    <w:p w14:paraId="23A8F56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26460" cy="4568825"/>
            <wp:effectExtent l="0" t="0" r="2540" b="3175"/>
            <wp:docPr id="3" name="图片 3" descr="5181986d53642485f07f690109e5a5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181986d53642485f07f690109e5a5c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6460" cy="456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53130" cy="4604385"/>
            <wp:effectExtent l="0" t="0" r="4445" b="5715"/>
            <wp:docPr id="5" name="图片 5" descr="8d2f2f48bb48d4c432e46195836e1d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d2f2f48bb48d4c432e46195836e1d8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53130" cy="460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364C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24885" cy="4700270"/>
            <wp:effectExtent l="0" t="0" r="8890" b="5080"/>
            <wp:docPr id="4" name="图片 4" descr="dd3c0079def9cd87419caca42dc01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d3c0079def9cd87419caca42dc012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24885" cy="470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02025" cy="4669790"/>
            <wp:effectExtent l="0" t="0" r="3175" b="6985"/>
            <wp:docPr id="6" name="图片 6" descr="0a7216f7d3570d9aea1dbef63a2a4f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a7216f7d3570d9aea1dbef63a2a4f5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02025" cy="466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F332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A8A625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人文楼停车场部分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电缆管混凝土包封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测量</w:t>
      </w:r>
    </w:p>
    <w:p w14:paraId="2DBD684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59175" cy="4745355"/>
            <wp:effectExtent l="0" t="0" r="3175" b="7620"/>
            <wp:docPr id="10" name="图片 10" descr="757cdb21a4533e630228997d6b962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757cdb21a4533e630228997d6b96213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9175" cy="474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31870" cy="4709160"/>
            <wp:effectExtent l="0" t="0" r="1905" b="5715"/>
            <wp:docPr id="9" name="图片 9" descr="80e8183b0a4c717257ff08087127a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80e8183b0a4c717257ff08087127a1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31870" cy="470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C18C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35680" cy="4714240"/>
            <wp:effectExtent l="0" t="0" r="7620" b="635"/>
            <wp:docPr id="7" name="图片 7" descr="dd43cdf451588420078b096297515d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d43cdf451588420078b096297515d3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35680" cy="471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58540" cy="4745990"/>
            <wp:effectExtent l="0" t="0" r="3810" b="6985"/>
            <wp:docPr id="8" name="图片 8" descr="e672bd842e62ed1291725cfcc21ab0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e672bd842e62ed1291725cfcc21ab0d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58540" cy="474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9345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970A2B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人文楼停车场出电缆井支管测量</w:t>
      </w:r>
    </w:p>
    <w:p w14:paraId="2247B60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19805" cy="4695190"/>
            <wp:effectExtent l="0" t="0" r="4445" b="635"/>
            <wp:docPr id="11" name="图片 11" descr="491753fbeb24490702f1ef26f4375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491753fbeb24490702f1ef26f437546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19805" cy="469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64890" cy="4752975"/>
            <wp:effectExtent l="0" t="0" r="6985" b="0"/>
            <wp:docPr id="12" name="图片 12" descr="d9be94268d38bd6e8f799d7fa94e7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9be94268d38bd6e8f799d7fa94e72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6489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C649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青年人才楼现场回填</w:t>
      </w:r>
    </w:p>
    <w:p w14:paraId="1BFE047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234690" cy="4563110"/>
            <wp:effectExtent l="0" t="0" r="3810" b="8890"/>
            <wp:docPr id="13" name="图片 13" descr="8a83e879-7eed-412b-b321-789af78938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8a83e879-7eed-412b-b321-789af78938f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34690" cy="456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199765" cy="4524375"/>
            <wp:effectExtent l="0" t="0" r="635" b="0"/>
            <wp:docPr id="14" name="图片 14" descr="a18a6515-2e31-4d2b-8aec-3ce6061481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a18a6515-2e31-4d2b-8aec-3ce6061481e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9976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F2EF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樱花大道现场回填</w:t>
      </w:r>
    </w:p>
    <w:p w14:paraId="3578607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19475" cy="4559935"/>
            <wp:effectExtent l="0" t="0" r="0" b="2540"/>
            <wp:docPr id="15" name="图片 15" descr="3f3e0f1ad760a0e69f58cb28fa554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3f3e0f1ad760a0e69f58cb28fa55417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439160" cy="4585335"/>
            <wp:effectExtent l="0" t="0" r="8890" b="5715"/>
            <wp:docPr id="16" name="图片 16" descr="9da7b1d87073acc261c3ea302001cd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9da7b1d87073acc261c3ea302001cd0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39160" cy="458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F6B3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樱花大道电缆井测量</w:t>
      </w:r>
    </w:p>
    <w:p w14:paraId="2DE742C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40125" cy="4720590"/>
            <wp:effectExtent l="0" t="0" r="3175" b="3810"/>
            <wp:docPr id="17" name="图片 17" descr="7d2d85ad16e502ac6fa74bb690eb4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7d2d85ad16e502ac6fa74bb690eb413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40125" cy="472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77590" cy="4769485"/>
            <wp:effectExtent l="0" t="0" r="3810" b="2540"/>
            <wp:docPr id="18" name="图片 18" descr="86f0f1c1c54465dd72f708fbd8b21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86f0f1c1c54465dd72f708fbd8b2127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77590" cy="476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1122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684905" cy="4913630"/>
            <wp:effectExtent l="0" t="0" r="1270" b="1270"/>
            <wp:docPr id="19" name="图片 19" descr="4731d1b12ca0d0e820075e0ab8abec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4731d1b12ca0d0e820075e0ab8abecc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84905" cy="491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7071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CF4F1E3-224A-4BA8-A15B-914BA633DD4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F8323"/>
    <w:multiLevelType w:val="singleLevel"/>
    <w:tmpl w:val="E0AF8323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1">
    <w:nsid w:val="FFF517AB"/>
    <w:multiLevelType w:val="singleLevel"/>
    <w:tmpl w:val="FFF517AB"/>
    <w:lvl w:ilvl="0" w:tentative="0">
      <w:start w:val="1"/>
      <w:numFmt w:val="decimal"/>
      <w:suff w:val="nothing"/>
      <w:lvlText w:val="%1、"/>
      <w:lvlJc w:val="left"/>
      <w:pPr>
        <w:ind w:left="-10"/>
      </w:pPr>
    </w:lvl>
  </w:abstractNum>
  <w:abstractNum w:abstractNumId="2">
    <w:nsid w:val="55EE52C4"/>
    <w:multiLevelType w:val="multilevel"/>
    <w:tmpl w:val="55EE52C4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6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1020"/>
        </w:tabs>
        <w:ind w:left="10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440"/>
        </w:tabs>
        <w:ind w:left="1480" w:hanging="420"/>
      </w:pPr>
    </w:lvl>
    <w:lvl w:ilvl="3" w:tentative="0">
      <w:start w:val="1"/>
      <w:numFmt w:val="decimal"/>
      <w:lvlText w:val="%4."/>
      <w:lvlJc w:val="left"/>
      <w:pPr>
        <w:tabs>
          <w:tab w:val="left" w:pos="1860"/>
        </w:tabs>
        <w:ind w:left="19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80"/>
        </w:tabs>
        <w:ind w:left="23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700"/>
        </w:tabs>
        <w:ind w:left="27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120"/>
        </w:tabs>
        <w:ind w:left="31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540"/>
        </w:tabs>
        <w:ind w:left="35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60"/>
        </w:tabs>
        <w:ind w:left="400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mN2M3MzgxMzUxYmYxYTI0MzVmNTU4NTYxN2ZjOWMifQ=="/>
  </w:docVars>
  <w:rsids>
    <w:rsidRoot w:val="00000000"/>
    <w:rsid w:val="0032367B"/>
    <w:rsid w:val="017D64A2"/>
    <w:rsid w:val="04793F61"/>
    <w:rsid w:val="05CD5112"/>
    <w:rsid w:val="08501053"/>
    <w:rsid w:val="08814026"/>
    <w:rsid w:val="0CD43E9E"/>
    <w:rsid w:val="0CDE66E0"/>
    <w:rsid w:val="0D361DD5"/>
    <w:rsid w:val="105C2330"/>
    <w:rsid w:val="122C7F9A"/>
    <w:rsid w:val="156343D3"/>
    <w:rsid w:val="156A3019"/>
    <w:rsid w:val="15917FBF"/>
    <w:rsid w:val="16046592"/>
    <w:rsid w:val="16EB239B"/>
    <w:rsid w:val="1701702A"/>
    <w:rsid w:val="17C214C3"/>
    <w:rsid w:val="18702CCD"/>
    <w:rsid w:val="189E6ABD"/>
    <w:rsid w:val="18A46E1B"/>
    <w:rsid w:val="1B32615A"/>
    <w:rsid w:val="1B885260"/>
    <w:rsid w:val="1BB73608"/>
    <w:rsid w:val="1C650F13"/>
    <w:rsid w:val="1D17075C"/>
    <w:rsid w:val="1E0F0125"/>
    <w:rsid w:val="1F972A6A"/>
    <w:rsid w:val="215313DE"/>
    <w:rsid w:val="22574EFE"/>
    <w:rsid w:val="22CF0F38"/>
    <w:rsid w:val="23406D4D"/>
    <w:rsid w:val="23D20CE0"/>
    <w:rsid w:val="25435BB2"/>
    <w:rsid w:val="254774AC"/>
    <w:rsid w:val="292572B5"/>
    <w:rsid w:val="29312C5D"/>
    <w:rsid w:val="29C24CCF"/>
    <w:rsid w:val="2A48600A"/>
    <w:rsid w:val="2ABA5210"/>
    <w:rsid w:val="2AC670C5"/>
    <w:rsid w:val="2F322EC7"/>
    <w:rsid w:val="30157125"/>
    <w:rsid w:val="30DF67EA"/>
    <w:rsid w:val="326D63AA"/>
    <w:rsid w:val="326F3B9E"/>
    <w:rsid w:val="32821175"/>
    <w:rsid w:val="32B36952"/>
    <w:rsid w:val="32CA04D3"/>
    <w:rsid w:val="32D81D19"/>
    <w:rsid w:val="36BB1AA7"/>
    <w:rsid w:val="36D128E2"/>
    <w:rsid w:val="378F589F"/>
    <w:rsid w:val="38233460"/>
    <w:rsid w:val="38F81D36"/>
    <w:rsid w:val="39312209"/>
    <w:rsid w:val="39B1549D"/>
    <w:rsid w:val="39DA78C1"/>
    <w:rsid w:val="3A2D05C6"/>
    <w:rsid w:val="3A6D130B"/>
    <w:rsid w:val="3D8403F1"/>
    <w:rsid w:val="3E595E2E"/>
    <w:rsid w:val="3EEB41A5"/>
    <w:rsid w:val="3F0908AB"/>
    <w:rsid w:val="3F9B5014"/>
    <w:rsid w:val="400D37CE"/>
    <w:rsid w:val="40955117"/>
    <w:rsid w:val="42DC702D"/>
    <w:rsid w:val="437B23A2"/>
    <w:rsid w:val="43A51440"/>
    <w:rsid w:val="45CB78FD"/>
    <w:rsid w:val="4723347D"/>
    <w:rsid w:val="48374118"/>
    <w:rsid w:val="48440825"/>
    <w:rsid w:val="485E1274"/>
    <w:rsid w:val="487B4BF3"/>
    <w:rsid w:val="48AF07BA"/>
    <w:rsid w:val="491A65F4"/>
    <w:rsid w:val="4A196393"/>
    <w:rsid w:val="4BCD2DE3"/>
    <w:rsid w:val="4C265841"/>
    <w:rsid w:val="4C373527"/>
    <w:rsid w:val="4CF431C6"/>
    <w:rsid w:val="4DA8648A"/>
    <w:rsid w:val="4E2B1611"/>
    <w:rsid w:val="4EC155E4"/>
    <w:rsid w:val="4FB76E58"/>
    <w:rsid w:val="50302902"/>
    <w:rsid w:val="50EE040D"/>
    <w:rsid w:val="523C3645"/>
    <w:rsid w:val="52CE7EF7"/>
    <w:rsid w:val="53487DC7"/>
    <w:rsid w:val="534F37BA"/>
    <w:rsid w:val="53F62838"/>
    <w:rsid w:val="54D70FA0"/>
    <w:rsid w:val="54F41FB5"/>
    <w:rsid w:val="55383546"/>
    <w:rsid w:val="5554100D"/>
    <w:rsid w:val="55A83006"/>
    <w:rsid w:val="567A0BDF"/>
    <w:rsid w:val="581767E9"/>
    <w:rsid w:val="58DA3BB7"/>
    <w:rsid w:val="5A315A59"/>
    <w:rsid w:val="5C8774E6"/>
    <w:rsid w:val="5CCD7CBB"/>
    <w:rsid w:val="5DB70023"/>
    <w:rsid w:val="5E70049E"/>
    <w:rsid w:val="5EF748F1"/>
    <w:rsid w:val="5F6032C5"/>
    <w:rsid w:val="60E507E8"/>
    <w:rsid w:val="61493688"/>
    <w:rsid w:val="61DE2022"/>
    <w:rsid w:val="622B0793"/>
    <w:rsid w:val="644451CD"/>
    <w:rsid w:val="66255E14"/>
    <w:rsid w:val="66846F11"/>
    <w:rsid w:val="67672ABA"/>
    <w:rsid w:val="67D306BC"/>
    <w:rsid w:val="68252275"/>
    <w:rsid w:val="6A773014"/>
    <w:rsid w:val="6C8C23C4"/>
    <w:rsid w:val="72046E32"/>
    <w:rsid w:val="735127A6"/>
    <w:rsid w:val="73C50DB6"/>
    <w:rsid w:val="73E84F83"/>
    <w:rsid w:val="7595248E"/>
    <w:rsid w:val="767825EE"/>
    <w:rsid w:val="76A07D97"/>
    <w:rsid w:val="79D36167"/>
    <w:rsid w:val="7A471417"/>
    <w:rsid w:val="7A725886"/>
    <w:rsid w:val="7B195FEA"/>
    <w:rsid w:val="7B845591"/>
    <w:rsid w:val="7B95573E"/>
    <w:rsid w:val="7C1E4411"/>
    <w:rsid w:val="7EC464BD"/>
    <w:rsid w:val="7F8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361</Words>
  <Characters>434</Characters>
  <Lines>0</Lines>
  <Paragraphs>0</Paragraphs>
  <TotalTime>4</TotalTime>
  <ScaleCrop>false</ScaleCrop>
  <LinksUpToDate>false</LinksUpToDate>
  <CharactersWithSpaces>468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2022-03-29T06:24:00Z</dcterms:created>
  <dc:creator>apple</dc:creator>
  <cp:lastModifiedBy>许俊峰</cp:lastModifiedBy>
  <dcterms:modified xsi:type="dcterms:W3CDTF">2026-10-05T07:34:42Z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676BD7DCF92744478D81781BB49E1142_13</vt:lpwstr>
  </property>
  <property fmtid="{D5CDD505-2E9C-101B-9397-08002B2CF9AE}" pid="4" name="KSOTemplateDocerSaveRecord">
    <vt:lpwstr>eyJoZGlkIjoiMjgzNjZlYzk0YTVhMDY1NTFjYTkzOGFmOTU1YmJmOTUiLCJ1c2VySWQiOiIxMTczNzQyNTc3In0=</vt:lpwstr>
  </property>
</Properties>
</file>