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6AE8024">
      <w:pPr>
        <w:jc w:val="center"/>
        <w:rPr>
          <w:sz w:val="48"/>
          <w:szCs w:val="48"/>
        </w:rPr>
      </w:pPr>
    </w:p>
    <w:p w14:paraId="39ECE6AD">
      <w:pPr>
        <w:jc w:val="center"/>
        <w:rPr>
          <w:sz w:val="32"/>
          <w:szCs w:val="32"/>
        </w:rPr>
      </w:pPr>
    </w:p>
    <w:p w14:paraId="32576AE5">
      <w:pPr>
        <w:jc w:val="center"/>
        <w:rPr>
          <w:rFonts w:hint="eastAsia"/>
          <w:color w:val="FF0000"/>
          <w:sz w:val="48"/>
          <w:szCs w:val="48"/>
          <w:lang w:eastAsia="zh-CN"/>
        </w:rPr>
      </w:pPr>
      <w:r>
        <w:rPr>
          <w:rFonts w:hint="eastAsia"/>
          <w:color w:val="FF0000"/>
          <w:sz w:val="48"/>
          <w:szCs w:val="48"/>
          <w:lang w:eastAsia="zh-CN"/>
        </w:rPr>
        <w:t>华中农业大学大动物房迁建项目</w:t>
      </w:r>
    </w:p>
    <w:p w14:paraId="1E365F7C">
      <w:pPr>
        <w:jc w:val="center"/>
        <w:rPr>
          <w:sz w:val="44"/>
          <w:szCs w:val="44"/>
        </w:rPr>
      </w:pPr>
    </w:p>
    <w:p w14:paraId="56A59CC4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14:paraId="11A91B90">
      <w:pPr>
        <w:jc w:val="center"/>
        <w:rPr>
          <w:sz w:val="44"/>
          <w:szCs w:val="44"/>
        </w:rPr>
      </w:pPr>
    </w:p>
    <w:p w14:paraId="7F409B6A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14:paraId="6B2032FA">
      <w:pPr>
        <w:jc w:val="center"/>
        <w:rPr>
          <w:sz w:val="44"/>
          <w:szCs w:val="44"/>
        </w:rPr>
      </w:pPr>
    </w:p>
    <w:p w14:paraId="2F11E789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14:paraId="50745F4F">
      <w:pPr>
        <w:jc w:val="center"/>
        <w:rPr>
          <w:sz w:val="44"/>
          <w:szCs w:val="44"/>
        </w:rPr>
      </w:pPr>
    </w:p>
    <w:p w14:paraId="78B2F1B7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14:paraId="67B7BA13">
      <w:pPr>
        <w:jc w:val="center"/>
        <w:rPr>
          <w:sz w:val="32"/>
          <w:szCs w:val="32"/>
        </w:rPr>
      </w:pPr>
    </w:p>
    <w:p w14:paraId="0B25D032">
      <w:pPr>
        <w:jc w:val="center"/>
        <w:rPr>
          <w:sz w:val="32"/>
          <w:szCs w:val="32"/>
        </w:rPr>
      </w:pPr>
    </w:p>
    <w:p w14:paraId="047E23E2">
      <w:pPr>
        <w:jc w:val="center"/>
        <w:rPr>
          <w:sz w:val="32"/>
          <w:szCs w:val="32"/>
        </w:rPr>
      </w:pPr>
    </w:p>
    <w:p w14:paraId="610600A7">
      <w:pPr>
        <w:jc w:val="center"/>
        <w:rPr>
          <w:sz w:val="32"/>
          <w:szCs w:val="32"/>
        </w:rPr>
      </w:pPr>
    </w:p>
    <w:p w14:paraId="311C9D46">
      <w:pPr>
        <w:rPr>
          <w:sz w:val="32"/>
          <w:szCs w:val="32"/>
        </w:rPr>
      </w:pPr>
    </w:p>
    <w:p w14:paraId="1D94E659">
      <w:pPr>
        <w:rPr>
          <w:sz w:val="32"/>
          <w:szCs w:val="32"/>
        </w:rPr>
      </w:pPr>
    </w:p>
    <w:p w14:paraId="28F6BEFE">
      <w:pPr>
        <w:rPr>
          <w:sz w:val="32"/>
          <w:szCs w:val="32"/>
        </w:rPr>
      </w:pPr>
    </w:p>
    <w:p w14:paraId="05924D10">
      <w:pPr>
        <w:rPr>
          <w:sz w:val="32"/>
          <w:szCs w:val="32"/>
        </w:rPr>
      </w:pPr>
    </w:p>
    <w:p w14:paraId="34D64ED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14:paraId="64E880AF">
      <w:pPr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/>
          <w:sz w:val="28"/>
          <w:szCs w:val="28"/>
        </w:rPr>
        <w:t>跟踪人员：位艳</w:t>
      </w:r>
    </w:p>
    <w:p w14:paraId="1330D2BC">
      <w:pPr>
        <w:rPr>
          <w:rFonts w:hint="eastAsia" w:asciiTheme="majorEastAsia" w:hAnsiTheme="majorEastAsia" w:eastAsiaTheme="majorEastAsia"/>
          <w:b/>
          <w:sz w:val="36"/>
          <w:szCs w:val="36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4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11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18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4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11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24</w:t>
      </w:r>
      <w:r>
        <w:rPr>
          <w:rFonts w:hint="eastAsia"/>
          <w:sz w:val="28"/>
          <w:szCs w:val="28"/>
        </w:rPr>
        <w:t>日</w:t>
      </w:r>
    </w:p>
    <w:p w14:paraId="076F4A64"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5"/>
        <w:tblW w:w="9021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26"/>
      </w:tblGrid>
      <w:tr w14:paraId="4600C515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</w:tblPrEx>
        <w:trPr>
          <w:trHeight w:val="689" w:hRule="atLeast"/>
        </w:trPr>
        <w:tc>
          <w:tcPr>
            <w:tcW w:w="9021" w:type="dxa"/>
            <w:gridSpan w:val="3"/>
          </w:tcPr>
          <w:p w14:paraId="2EAE571D">
            <w:pPr>
              <w:jc w:val="both"/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eastAsia="微软雅黑"/>
                <w:color w:val="FF0000"/>
                <w:sz w:val="30"/>
                <w:szCs w:val="30"/>
                <w:lang w:eastAsia="zh-CN"/>
              </w:rPr>
              <w:t>华中农业大学大动物房迁建项目</w:t>
            </w:r>
          </w:p>
        </w:tc>
      </w:tr>
      <w:tr w14:paraId="66B48306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 w14:paraId="02D2C066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24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11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24日</w:t>
            </w:r>
          </w:p>
        </w:tc>
        <w:tc>
          <w:tcPr>
            <w:tcW w:w="1593" w:type="dxa"/>
            <w:vAlign w:val="center"/>
          </w:tcPr>
          <w:p w14:paraId="5CCA2CB9">
            <w:pPr>
              <w:ind w:firstLine="360" w:firstLineChars="1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星期日</w:t>
            </w:r>
          </w:p>
        </w:tc>
        <w:tc>
          <w:tcPr>
            <w:tcW w:w="3526" w:type="dxa"/>
            <w:vAlign w:val="center"/>
          </w:tcPr>
          <w:p w14:paraId="070F6300"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记录人：位艳</w:t>
            </w:r>
          </w:p>
        </w:tc>
      </w:tr>
      <w:tr w14:paraId="5ADADE0F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21" w:type="dxa"/>
            <w:gridSpan w:val="3"/>
          </w:tcPr>
          <w:p w14:paraId="44EFC830"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一、工程概况：</w:t>
            </w:r>
          </w:p>
          <w:p w14:paraId="631B64AA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施工内容：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华中农业大学大动物房迁建项目</w:t>
            </w:r>
            <w:r>
              <w:rPr>
                <w:rFonts w:hint="eastAsia" w:ascii="宋体" w:hAnsi="宋体" w:cs="宋体"/>
                <w:szCs w:val="21"/>
              </w:rPr>
              <w:t xml:space="preserve"> </w:t>
            </w:r>
            <w:r>
              <w:rPr>
                <w:rFonts w:hint="eastAsia" w:ascii="宋体" w:hAnsi="宋体" w:cs="宋体"/>
                <w:szCs w:val="21"/>
                <w:lang w:eastAsia="zh-CN"/>
              </w:rPr>
              <w:t>，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工程类型为新建工程类。主要建设内容总用地面积3983.7㎡，总建筑面积1148.6㎡包括大动物房、草料库、污水处理间等单体建筑以及围墙、挡墙、道路、管线、绿化等配套设施。</w:t>
            </w:r>
          </w:p>
          <w:p w14:paraId="24AC49FF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施工单位：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天津市建城建设工程有限公司</w:t>
            </w:r>
          </w:p>
          <w:p w14:paraId="04ED05C0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eastAsia" w:cs="方正仿宋简体" w:asciiTheme="minorEastAsia" w:hAnsiTheme="minorEastAsia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 xml:space="preserve">   监理单位：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中鸿亿博集团有限公司</w:t>
            </w:r>
          </w:p>
          <w:p w14:paraId="3D3F6D9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0" w:leftChars="0" w:hanging="420" w:firstLineChars="0"/>
              <w:jc w:val="left"/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合同价款：本合同采用综合单价合同，工程量据实结算。合同金额为 ¥ 3372000（人民币叁佰叁拾柒万贰仟元整），其中暂列金¥120000（人民币壹拾贰万元整）</w:t>
            </w:r>
          </w:p>
          <w:p w14:paraId="2791A9FF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合同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工程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90日历天</w:t>
            </w:r>
          </w:p>
          <w:p w14:paraId="44DFEA44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施工进展：（含工艺要求检查、施工尺寸测量等）</w:t>
            </w:r>
          </w:p>
          <w:p w14:paraId="410505AB">
            <w:pPr>
              <w:numPr>
                <w:ilvl w:val="0"/>
                <w:numId w:val="3"/>
              </w:numPr>
              <w:rPr>
                <w:rFonts w:hint="eastAsia" w:asciiTheme="minorHAnsi" w:hAnsiTheme="minorHAnsi" w:eastAsiaTheme="minorEastAsia" w:cstheme="minorBidi"/>
                <w:kern w:val="0"/>
                <w:sz w:val="24"/>
                <w:szCs w:val="22"/>
                <w:lang w:val="en-US" w:eastAsia="zh-CN" w:bidi="ar"/>
              </w:rPr>
            </w:pPr>
            <w:r>
              <w:rPr>
                <w:rFonts w:hint="eastAsia" w:asciiTheme="minorHAnsi" w:hAnsiTheme="minorHAnsi" w:eastAsiaTheme="minorEastAsia" w:cstheme="minorBidi"/>
                <w:kern w:val="0"/>
                <w:sz w:val="24"/>
                <w:szCs w:val="22"/>
                <w:lang w:val="en-US" w:eastAsia="zh-CN" w:bidi="ar"/>
              </w:rPr>
              <w:t>粪便堆积场墙面抹灰，屋面彩钢板安装，W C电气配管安装</w:t>
            </w:r>
            <w:r>
              <w:rPr>
                <w:rFonts w:hint="eastAsia" w:cstheme="minorBidi"/>
                <w:kern w:val="0"/>
                <w:sz w:val="24"/>
                <w:szCs w:val="22"/>
                <w:lang w:val="en-US" w:eastAsia="zh-CN" w:bidi="ar"/>
              </w:rPr>
              <w:t>；</w:t>
            </w:r>
          </w:p>
          <w:p w14:paraId="6AB13D9A">
            <w:pPr>
              <w:numPr>
                <w:numId w:val="0"/>
              </w:numPr>
              <w:rPr>
                <w:rFonts w:hint="default" w:asciiTheme="minorHAnsi" w:hAnsiTheme="minorHAnsi" w:eastAsiaTheme="minorEastAsia" w:cstheme="minorBidi"/>
                <w:kern w:val="0"/>
                <w:sz w:val="24"/>
                <w:szCs w:val="22"/>
                <w:lang w:val="en-US" w:eastAsia="zh-CN" w:bidi="ar"/>
              </w:rPr>
            </w:pPr>
          </w:p>
          <w:p w14:paraId="3D9D7E2A">
            <w:pPr>
              <w:numPr>
                <w:ilvl w:val="0"/>
                <w:numId w:val="3"/>
              </w:numPr>
              <w:rPr>
                <w:rFonts w:hint="default" w:asciiTheme="minorHAnsi" w:hAnsiTheme="minorHAnsi" w:eastAsiaTheme="minorEastAsia" w:cstheme="minorBidi"/>
                <w:kern w:val="0"/>
                <w:sz w:val="24"/>
                <w:szCs w:val="22"/>
                <w:lang w:val="en-US" w:eastAsia="zh-CN" w:bidi="ar"/>
              </w:rPr>
            </w:pPr>
            <w:r>
              <w:rPr>
                <w:rFonts w:hint="eastAsia" w:asciiTheme="minorHAnsi" w:hAnsiTheme="minorHAnsi" w:eastAsiaTheme="minorEastAsia" w:cstheme="minorBidi"/>
                <w:kern w:val="0"/>
                <w:sz w:val="24"/>
                <w:szCs w:val="22"/>
                <w:lang w:val="en-US" w:eastAsia="zh-CN" w:bidi="ar"/>
              </w:rPr>
              <w:t>2号楼墙体砌筑；</w:t>
            </w:r>
          </w:p>
          <w:p w14:paraId="7AE945F9">
            <w:pPr>
              <w:numPr>
                <w:numId w:val="0"/>
              </w:numPr>
              <w:rPr>
                <w:rFonts w:hint="default" w:asciiTheme="minorHAnsi" w:hAnsiTheme="minorHAnsi" w:eastAsiaTheme="minorEastAsia" w:cstheme="minorBidi"/>
                <w:kern w:val="0"/>
                <w:sz w:val="24"/>
                <w:szCs w:val="22"/>
                <w:lang w:val="en-US" w:eastAsia="zh-CN" w:bidi="ar"/>
              </w:rPr>
            </w:pPr>
          </w:p>
          <w:p w14:paraId="42B3CEAD">
            <w:pPr>
              <w:numPr>
                <w:ilvl w:val="0"/>
                <w:numId w:val="3"/>
              </w:numPr>
              <w:rPr>
                <w:rFonts w:hint="eastAsia" w:asciiTheme="minorHAnsi" w:hAnsiTheme="minorHAnsi" w:eastAsiaTheme="minorEastAsia" w:cstheme="minorBidi"/>
                <w:kern w:val="0"/>
                <w:sz w:val="24"/>
                <w:szCs w:val="22"/>
                <w:lang w:val="en-US" w:eastAsia="zh-CN" w:bidi="ar"/>
              </w:rPr>
            </w:pPr>
            <w:r>
              <w:rPr>
                <w:rFonts w:hint="eastAsia" w:asciiTheme="minorHAnsi" w:hAnsiTheme="minorHAnsi" w:eastAsiaTheme="minorEastAsia" w:cstheme="minorBidi"/>
                <w:kern w:val="0"/>
                <w:sz w:val="24"/>
                <w:szCs w:val="22"/>
                <w:lang w:val="en-US" w:eastAsia="zh-CN" w:bidi="ar"/>
              </w:rPr>
              <w:t>干草、仓库屋面混凝土浇筑完，屋面模板拆除；</w:t>
            </w:r>
          </w:p>
          <w:p w14:paraId="36E10D73">
            <w:pPr>
              <w:numPr>
                <w:numId w:val="0"/>
              </w:numPr>
              <w:rPr>
                <w:rFonts w:hint="eastAsia" w:asciiTheme="minorHAnsi" w:hAnsiTheme="minorHAnsi" w:eastAsiaTheme="minorEastAsia" w:cstheme="minorBidi"/>
                <w:kern w:val="0"/>
                <w:sz w:val="24"/>
                <w:szCs w:val="22"/>
                <w:lang w:val="en-US" w:eastAsia="zh-CN" w:bidi="ar"/>
              </w:rPr>
            </w:pPr>
            <w:bookmarkStart w:id="0" w:name="_GoBack"/>
            <w:bookmarkEnd w:id="0"/>
          </w:p>
          <w:p w14:paraId="3421F946">
            <w:pPr>
              <w:numPr>
                <w:ilvl w:val="0"/>
                <w:numId w:val="3"/>
              </w:numPr>
              <w:rPr>
                <w:rFonts w:hint="default" w:asciiTheme="minorHAnsi" w:hAnsiTheme="minorHAnsi" w:eastAsiaTheme="minorEastAsia" w:cstheme="minorBidi"/>
                <w:kern w:val="0"/>
                <w:sz w:val="24"/>
                <w:szCs w:val="22"/>
                <w:lang w:val="en-US" w:eastAsia="zh-CN" w:bidi="ar"/>
              </w:rPr>
            </w:pPr>
            <w:r>
              <w:rPr>
                <w:rFonts w:hint="eastAsia" w:asciiTheme="minorHAnsi" w:hAnsiTheme="minorHAnsi" w:eastAsiaTheme="minorEastAsia" w:cstheme="minorBidi"/>
                <w:kern w:val="0"/>
                <w:sz w:val="24"/>
                <w:szCs w:val="22"/>
                <w:lang w:val="en-US" w:eastAsia="zh-CN" w:bidi="ar"/>
              </w:rPr>
              <w:t>值班班、办公室屋面钢筋制作安装</w:t>
            </w:r>
          </w:p>
          <w:p w14:paraId="45ABF2DA">
            <w:pPr>
              <w:numPr>
                <w:numId w:val="0"/>
              </w:numPr>
              <w:ind w:leftChars="0"/>
              <w:jc w:val="left"/>
              <w:rPr>
                <w:rFonts w:hint="eastAsia"/>
                <w:lang w:val="en-US" w:eastAsia="zh-CN"/>
              </w:rPr>
            </w:pPr>
          </w:p>
          <w:p w14:paraId="7F3F03D2">
            <w:pPr>
              <w:numPr>
                <w:ilvl w:val="0"/>
                <w:numId w:val="0"/>
              </w:numPr>
              <w:rPr>
                <w:rFonts w:hint="default"/>
                <w:b/>
                <w:bCs/>
                <w:lang w:val="en-US" w:eastAsia="zh-CN"/>
              </w:rPr>
            </w:pPr>
          </w:p>
          <w:p w14:paraId="09A48239">
            <w:pPr>
              <w:pStyle w:val="2"/>
              <w:numPr>
                <w:ilvl w:val="0"/>
                <w:numId w:val="0"/>
              </w:numPr>
              <w:rPr>
                <w:rFonts w:hint="default" w:eastAsiaTheme="minorEastAsia"/>
                <w:b w:val="0"/>
                <w:bCs w:val="0"/>
                <w:sz w:val="24"/>
                <w:szCs w:val="24"/>
                <w:lang w:val="en-US" w:eastAsia="zh-CN"/>
              </w:rPr>
            </w:pPr>
          </w:p>
          <w:p w14:paraId="214AF880">
            <w:pPr>
              <w:numPr>
                <w:ilvl w:val="0"/>
                <w:numId w:val="0"/>
              </w:numPr>
              <w:rPr>
                <w:rFonts w:hint="default"/>
                <w:lang w:val="en-US" w:eastAsia="zh-CN"/>
              </w:rPr>
            </w:pPr>
          </w:p>
          <w:p w14:paraId="6F249ACE">
            <w:pPr>
              <w:pStyle w:val="2"/>
              <w:numPr>
                <w:ilvl w:val="0"/>
                <w:numId w:val="0"/>
              </w:num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施工照片：</w:t>
            </w:r>
          </w:p>
          <w:p w14:paraId="43AEB1DD">
            <w:p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67965" cy="3691255"/>
                  <wp:effectExtent l="0" t="0" r="13335" b="4445"/>
                  <wp:docPr id="26" name="图片 26" descr="IMG_20241118_124010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41118_12401009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7965" cy="3691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596515" cy="3914140"/>
                  <wp:effectExtent l="0" t="0" r="13335" b="10160"/>
                  <wp:docPr id="39" name="图片 39" descr="IMG_20241119_125123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41119_12512350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6515" cy="3914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t xml:space="preserve">    粪便堆积场墙面抹灰，屋面彩钢板安装</w:t>
            </w:r>
          </w:p>
          <w:p w14:paraId="19B701F6"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637790" cy="3517265"/>
                  <wp:effectExtent l="0" t="0" r="10160" b="6985"/>
                  <wp:docPr id="38" name="图片 38" descr="IMG_20241119_125042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41119_12504236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7790" cy="3517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597150" cy="3463290"/>
                  <wp:effectExtent l="0" t="0" r="12700" b="3810"/>
                  <wp:docPr id="40" name="图片 40" descr="IMG_20241119_125045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41119_12504503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7150" cy="346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717D56">
            <w:p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W C电气配管安装</w:t>
            </w:r>
          </w:p>
          <w:p w14:paraId="461CCE0C">
            <w:pPr>
              <w:rPr>
                <w:rFonts w:hint="eastAsia"/>
                <w:lang w:val="en-US" w:eastAsia="zh-CN"/>
              </w:rPr>
            </w:pPr>
          </w:p>
          <w:p w14:paraId="4B865008">
            <w:p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453640" cy="3271520"/>
                  <wp:effectExtent l="0" t="0" r="3810" b="5080"/>
                  <wp:docPr id="27" name="图片 27" descr="IMG_20241118_124439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41118_12443960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3640" cy="3271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691765" cy="3589020"/>
                  <wp:effectExtent l="0" t="0" r="13335" b="11430"/>
                  <wp:docPr id="31" name="图片 31" descr="IMG_20241118_124447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41118_12444783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765" cy="358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573020" cy="3430905"/>
                  <wp:effectExtent l="0" t="0" r="17780" b="17145"/>
                  <wp:docPr id="29" name="图片 29" descr="IMG_20241118_124300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41118_12430071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3020" cy="3430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961640" cy="2221865"/>
                  <wp:effectExtent l="0" t="0" r="10160" b="6985"/>
                  <wp:docPr id="28" name="图片 28" descr="IMG_20241118_124354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41118_12435409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64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905760" cy="3875405"/>
                  <wp:effectExtent l="0" t="0" r="8890" b="10795"/>
                  <wp:docPr id="41" name="图片 41" descr="IMG_20241119_125321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41119_12532108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760" cy="3875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572385" cy="3429635"/>
                  <wp:effectExtent l="0" t="0" r="18415" b="18415"/>
                  <wp:docPr id="43" name="图片 43" descr="IMG_20241119_125347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41119_12534784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385" cy="342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42" name="图片 42" descr="IMG_20241119_125207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41119_12520781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t>2号楼墙体砌筑</w:t>
            </w:r>
          </w:p>
          <w:p w14:paraId="3EEDE67E">
            <w:p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677795" cy="3571240"/>
                  <wp:effectExtent l="0" t="0" r="8255" b="10160"/>
                  <wp:docPr id="32" name="图片 32" descr="IMG_20241118_124722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41118_12472284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795" cy="357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691765" cy="3589020"/>
                  <wp:effectExtent l="0" t="0" r="13335" b="11430"/>
                  <wp:docPr id="33" name="图片 33" descr="IMG_20241118_124725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41118_12472504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765" cy="358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t xml:space="preserve">  干草、仓库屋面混凝土浇筑完，屋面模板拆除</w:t>
            </w:r>
          </w:p>
          <w:p w14:paraId="4F3B3EF4">
            <w:pPr>
              <w:rPr>
                <w:rFonts w:hint="eastAsia"/>
                <w:lang w:val="en-US" w:eastAsia="zh-CN"/>
              </w:rPr>
            </w:pP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2731770" cy="3643630"/>
                  <wp:effectExtent l="0" t="0" r="11430" b="13970"/>
                  <wp:docPr id="35" name="图片 35" descr="IMG_20241118_125008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41118_12500876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770" cy="364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63520" cy="3684905"/>
                  <wp:effectExtent l="0" t="0" r="17780" b="10795"/>
                  <wp:docPr id="44" name="图片 44" descr="IMG_20241119_125758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0241119_12575834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520" cy="3684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F9BF2B">
            <w:p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值班班、办公室屋面钢筋制作安装</w:t>
            </w:r>
          </w:p>
          <w:p w14:paraId="32FCA349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ind w:left="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材料抽检：（含品牌抽查、尺寸测量）</w:t>
            </w:r>
          </w:p>
          <w:p w14:paraId="47367B91">
            <w:pPr>
              <w:pStyle w:val="2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</w:p>
          <w:p w14:paraId="7EB95EF3">
            <w:pPr>
              <w:pStyle w:val="2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5572760" cy="7430135"/>
                  <wp:effectExtent l="0" t="0" r="8890" b="18415"/>
                  <wp:docPr id="36" name="图片 36" descr="IMG_20241118_125715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41118_12571537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2760" cy="743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5572760" cy="7430135"/>
                  <wp:effectExtent l="0" t="0" r="8890" b="18415"/>
                  <wp:docPr id="37" name="图片 37" descr="IMG_20241118_125725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41118_12572567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2760" cy="743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ADA4B1">
            <w:pPr>
              <w:rPr>
                <w:rFonts w:hint="eastAsia"/>
                <w:lang w:eastAsia="zh-CN"/>
              </w:rPr>
            </w:pPr>
          </w:p>
          <w:p w14:paraId="720A7295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ind w:left="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其他：（若有）</w:t>
            </w:r>
          </w:p>
          <w:p w14:paraId="2683B781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ind w:left="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</w:p>
          <w:p w14:paraId="670683ED">
            <w:pPr>
              <w:bidi w:val="0"/>
              <w:rPr>
                <w:rFonts w:hint="default"/>
                <w:lang w:val="en-US" w:eastAsia="zh-CN"/>
              </w:rPr>
            </w:pPr>
          </w:p>
        </w:tc>
      </w:tr>
    </w:tbl>
    <w:p w14:paraId="584F017A">
      <w:pPr>
        <w:rPr>
          <w:rFonts w:hint="eastAsia" w:eastAsiaTheme="minorEastAsia"/>
          <w:szCs w:val="36"/>
          <w:lang w:eastAsia="zh-CN"/>
        </w:rPr>
      </w:pPr>
    </w:p>
    <w:p w14:paraId="2814DD53">
      <w:pPr>
        <w:rPr>
          <w:rFonts w:hint="eastAsia" w:eastAsiaTheme="minorEastAsia"/>
          <w:szCs w:val="36"/>
          <w:lang w:eastAsia="zh-CN"/>
        </w:rPr>
      </w:pPr>
    </w:p>
    <w:p w14:paraId="4AFFB3D2"/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2">
    <w:nsid w:val="64428032"/>
    <w:multiLevelType w:val="singleLevel"/>
    <w:tmpl w:val="64428032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U5Y2Q5NTQ3Mjc3MDFlMDk0MTA5YTA2MmQzNTUzOGYifQ=="/>
  </w:docVars>
  <w:rsids>
    <w:rsidRoot w:val="00000000"/>
    <w:rsid w:val="0083097E"/>
    <w:rsid w:val="02364227"/>
    <w:rsid w:val="047F58EC"/>
    <w:rsid w:val="04F71D18"/>
    <w:rsid w:val="08875330"/>
    <w:rsid w:val="0DE4506A"/>
    <w:rsid w:val="0DEC6838"/>
    <w:rsid w:val="0E996720"/>
    <w:rsid w:val="101D2C13"/>
    <w:rsid w:val="17A14F1F"/>
    <w:rsid w:val="1B96632E"/>
    <w:rsid w:val="1D1F35ED"/>
    <w:rsid w:val="1FFE2401"/>
    <w:rsid w:val="21880563"/>
    <w:rsid w:val="21DE2E3D"/>
    <w:rsid w:val="23D20627"/>
    <w:rsid w:val="2632091A"/>
    <w:rsid w:val="29032E13"/>
    <w:rsid w:val="299575E9"/>
    <w:rsid w:val="2A754B20"/>
    <w:rsid w:val="34241C6C"/>
    <w:rsid w:val="35406C27"/>
    <w:rsid w:val="3695170E"/>
    <w:rsid w:val="37AD002F"/>
    <w:rsid w:val="37D332A6"/>
    <w:rsid w:val="393E75DE"/>
    <w:rsid w:val="39BC7261"/>
    <w:rsid w:val="3B156AF7"/>
    <w:rsid w:val="3E4B7AAC"/>
    <w:rsid w:val="40BB3A9F"/>
    <w:rsid w:val="438B64FE"/>
    <w:rsid w:val="43E6510E"/>
    <w:rsid w:val="4484364A"/>
    <w:rsid w:val="44CB1108"/>
    <w:rsid w:val="456236A4"/>
    <w:rsid w:val="46805F22"/>
    <w:rsid w:val="4C372B25"/>
    <w:rsid w:val="4C4306B8"/>
    <w:rsid w:val="500003C3"/>
    <w:rsid w:val="56D27582"/>
    <w:rsid w:val="593D1CEA"/>
    <w:rsid w:val="5ACE1A9E"/>
    <w:rsid w:val="5BCB2095"/>
    <w:rsid w:val="5E9A6159"/>
    <w:rsid w:val="60D90E88"/>
    <w:rsid w:val="60F07E14"/>
    <w:rsid w:val="63312CD8"/>
    <w:rsid w:val="64915201"/>
    <w:rsid w:val="67AE2497"/>
    <w:rsid w:val="683E7CD5"/>
    <w:rsid w:val="68440D5B"/>
    <w:rsid w:val="68946B0E"/>
    <w:rsid w:val="6A562E40"/>
    <w:rsid w:val="6BD52A9D"/>
    <w:rsid w:val="6E7A0678"/>
    <w:rsid w:val="6EA1756B"/>
    <w:rsid w:val="70252C4A"/>
    <w:rsid w:val="713816DD"/>
    <w:rsid w:val="72B01B3E"/>
    <w:rsid w:val="73957244"/>
    <w:rsid w:val="745917A8"/>
    <w:rsid w:val="75AE7A8E"/>
    <w:rsid w:val="792672B8"/>
    <w:rsid w:val="7B2717D6"/>
    <w:rsid w:val="7BCC0CE6"/>
    <w:rsid w:val="7CEA29B8"/>
    <w:rsid w:val="7D723D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6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5">
    <w:name w:val="Table Grid"/>
    <w:basedOn w:val="4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</Pages>
  <Words>533</Words>
  <Characters>580</Characters>
  <Lines>0</Lines>
  <Paragraphs>0</Paragraphs>
  <TotalTime>2</TotalTime>
  <ScaleCrop>false</ScaleCrop>
  <LinksUpToDate>false</LinksUpToDate>
  <CharactersWithSpaces>589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2024-03-18T07:53:00Z</dcterms:created>
  <dc:creator>Administrator</dc:creator>
  <cp:lastModifiedBy>xuzulu</cp:lastModifiedBy>
  <dcterms:modified xsi:type="dcterms:W3CDTF">2024-12-30T03:35:05Z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4E2C2B3FDF0D4263B30B1BC25B28C25E_13</vt:lpwstr>
  </property>
  <property fmtid="{D5CDD505-2E9C-101B-9397-08002B2CF9AE}" pid="4" name="KSOTemplateDocerSaveRecord">
    <vt:lpwstr>eyJoZGlkIjoiNmE3MzQwMzMyNjdlZDg2MWJlNTRmYjk0YTAxZmFjZmYifQ==</vt:lpwstr>
  </property>
</Properties>
</file>