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AE8024">
      <w:pPr>
        <w:jc w:val="center"/>
        <w:rPr>
          <w:sz w:val="48"/>
          <w:szCs w:val="48"/>
        </w:rPr>
      </w:pPr>
    </w:p>
    <w:p w14:paraId="39ECE6AD">
      <w:pPr>
        <w:jc w:val="center"/>
        <w:rPr>
          <w:sz w:val="32"/>
          <w:szCs w:val="32"/>
        </w:rPr>
      </w:pPr>
    </w:p>
    <w:p w14:paraId="32576AE5">
      <w:pPr>
        <w:jc w:val="center"/>
        <w:rPr>
          <w:rFonts w:hint="eastAsia"/>
          <w:color w:val="FF0000"/>
          <w:sz w:val="48"/>
          <w:szCs w:val="48"/>
          <w:lang w:eastAsia="zh-CN"/>
        </w:rPr>
      </w:pPr>
      <w:r>
        <w:rPr>
          <w:rFonts w:hint="eastAsia"/>
          <w:color w:val="FF0000"/>
          <w:sz w:val="48"/>
          <w:szCs w:val="48"/>
          <w:lang w:eastAsia="zh-CN"/>
        </w:rPr>
        <w:t>华中农业大学大动物房迁建项目</w:t>
      </w:r>
    </w:p>
    <w:p w14:paraId="1E365F7C">
      <w:pPr>
        <w:jc w:val="center"/>
        <w:rPr>
          <w:sz w:val="44"/>
          <w:szCs w:val="44"/>
        </w:rPr>
      </w:pPr>
    </w:p>
    <w:p w14:paraId="56A59CC4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11A91B90">
      <w:pPr>
        <w:jc w:val="center"/>
        <w:rPr>
          <w:sz w:val="44"/>
          <w:szCs w:val="44"/>
        </w:rPr>
      </w:pPr>
    </w:p>
    <w:p w14:paraId="7F409B6A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6B2032FA">
      <w:pPr>
        <w:jc w:val="center"/>
        <w:rPr>
          <w:sz w:val="44"/>
          <w:szCs w:val="44"/>
        </w:rPr>
      </w:pPr>
    </w:p>
    <w:p w14:paraId="2F11E789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14:paraId="50745F4F">
      <w:pPr>
        <w:jc w:val="center"/>
        <w:rPr>
          <w:sz w:val="44"/>
          <w:szCs w:val="44"/>
        </w:rPr>
      </w:pPr>
    </w:p>
    <w:p w14:paraId="78B2F1B7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67B7BA13">
      <w:pPr>
        <w:jc w:val="center"/>
        <w:rPr>
          <w:sz w:val="32"/>
          <w:szCs w:val="32"/>
        </w:rPr>
      </w:pPr>
    </w:p>
    <w:p w14:paraId="0B25D032">
      <w:pPr>
        <w:jc w:val="center"/>
        <w:rPr>
          <w:sz w:val="32"/>
          <w:szCs w:val="32"/>
        </w:rPr>
      </w:pPr>
    </w:p>
    <w:p w14:paraId="047E23E2">
      <w:pPr>
        <w:jc w:val="center"/>
        <w:rPr>
          <w:sz w:val="32"/>
          <w:szCs w:val="32"/>
        </w:rPr>
      </w:pPr>
    </w:p>
    <w:p w14:paraId="610600A7">
      <w:pPr>
        <w:jc w:val="center"/>
        <w:rPr>
          <w:sz w:val="32"/>
          <w:szCs w:val="32"/>
        </w:rPr>
      </w:pPr>
    </w:p>
    <w:p w14:paraId="311C9D46">
      <w:pPr>
        <w:rPr>
          <w:sz w:val="32"/>
          <w:szCs w:val="32"/>
        </w:rPr>
      </w:pPr>
    </w:p>
    <w:p w14:paraId="1D94E659">
      <w:pPr>
        <w:rPr>
          <w:sz w:val="32"/>
          <w:szCs w:val="32"/>
        </w:rPr>
      </w:pPr>
    </w:p>
    <w:p w14:paraId="28F6BEFE">
      <w:pPr>
        <w:rPr>
          <w:sz w:val="32"/>
          <w:szCs w:val="32"/>
        </w:rPr>
      </w:pPr>
    </w:p>
    <w:p w14:paraId="05924D10">
      <w:pPr>
        <w:rPr>
          <w:sz w:val="32"/>
          <w:szCs w:val="32"/>
        </w:rPr>
      </w:pPr>
    </w:p>
    <w:p w14:paraId="34D64ED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64E880AF"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跟踪人员：位艳</w:t>
      </w:r>
    </w:p>
    <w:p w14:paraId="1330D2BC">
      <w:pPr>
        <w:rPr>
          <w:rFonts w:hint="eastAsia" w:asciiTheme="majorEastAsia" w:hAnsiTheme="majorEastAsia" w:eastAsiaTheme="majorEastAsia"/>
          <w:b/>
          <w:sz w:val="36"/>
          <w:szCs w:val="36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25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12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日</w:t>
      </w:r>
    </w:p>
    <w:p w14:paraId="076F4A64"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5"/>
        <w:tblW w:w="9021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26"/>
      </w:tblGrid>
      <w:tr w14:paraId="4600C5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9021" w:type="dxa"/>
            <w:gridSpan w:val="3"/>
          </w:tcPr>
          <w:p w14:paraId="2EAE571D">
            <w:pPr>
              <w:jc w:val="both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eastAsia="微软雅黑"/>
                <w:color w:val="FF0000"/>
                <w:sz w:val="30"/>
                <w:szCs w:val="30"/>
                <w:lang w:eastAsia="zh-CN"/>
              </w:rPr>
              <w:t>华中农业大学大动物房迁建项目</w:t>
            </w:r>
          </w:p>
        </w:tc>
      </w:tr>
      <w:tr w14:paraId="66B483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02D2C066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24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12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  <w:bookmarkStart w:id="0" w:name="_GoBack"/>
            <w:bookmarkEnd w:id="0"/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1593" w:type="dxa"/>
            <w:vAlign w:val="center"/>
          </w:tcPr>
          <w:p w14:paraId="5CCA2CB9">
            <w:pPr>
              <w:ind w:firstLine="360" w:firstLineChars="1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星期日</w:t>
            </w:r>
          </w:p>
        </w:tc>
        <w:tc>
          <w:tcPr>
            <w:tcW w:w="3526" w:type="dxa"/>
            <w:vAlign w:val="center"/>
          </w:tcPr>
          <w:p w14:paraId="070F6300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记录人：位艳</w:t>
            </w:r>
          </w:p>
        </w:tc>
      </w:tr>
      <w:tr w14:paraId="5ADADE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21" w:type="dxa"/>
            <w:gridSpan w:val="3"/>
          </w:tcPr>
          <w:p w14:paraId="44EFC830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631B64AA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华中农业大学大动物房迁建项目</w:t>
            </w:r>
            <w:r>
              <w:rPr>
                <w:rFonts w:hint="eastAsia" w:ascii="宋体" w:hAnsi="宋体" w:cs="宋体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，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工程类型为新建工程类。主要建设内容总用地面积3983.7㎡，总建筑面积1148.6㎡包括大动物房、草料库、污水处理间等单体建筑以及围墙、挡墙、道路、管线、绿化等配套设施。</w:t>
            </w:r>
          </w:p>
          <w:p w14:paraId="24AC49FF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天津市建城建设工程有限公司</w:t>
            </w:r>
          </w:p>
          <w:p w14:paraId="04ED05C0"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Chars="0"/>
              <w:rPr>
                <w:rFonts w:hint="eastAsia" w:cs="方正仿宋简体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 xml:space="preserve">   监理单位：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中鸿亿博集团有限公司</w:t>
            </w:r>
          </w:p>
          <w:p w14:paraId="3D3F6D9C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420" w:leftChars="0" w:hanging="420" w:firstLineChars="0"/>
              <w:jc w:val="left"/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合同价款：本合同采用综合单价合同，工程量据实结算。合同金额为 ¥ 3372000（人民币叁佰叁拾柒万贰仟元整），其中暂列金¥120000（人民币壹拾贰万元整）</w:t>
            </w:r>
          </w:p>
          <w:p w14:paraId="2791A9FF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工程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90日历天</w:t>
            </w:r>
          </w:p>
          <w:p w14:paraId="44DFEA44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 w14:paraId="410505AB">
            <w:pPr>
              <w:numPr>
                <w:ilvl w:val="0"/>
                <w:numId w:val="3"/>
              </w:numPr>
              <w:rPr>
                <w:rFonts w:hint="eastAsia" w:asciiTheme="minorHAnsi" w:hAnsiTheme="minorHAnsi" w:eastAsiaTheme="minorEastAsia" w:cstheme="minorBidi"/>
                <w:kern w:val="0"/>
                <w:sz w:val="24"/>
                <w:szCs w:val="22"/>
                <w:lang w:val="en-US" w:eastAsia="zh-CN" w:bidi="ar"/>
              </w:rPr>
            </w:pPr>
            <w:r>
              <w:rPr>
                <w:rFonts w:hint="eastAsia" w:cstheme="minorBidi"/>
                <w:kern w:val="0"/>
                <w:sz w:val="24"/>
                <w:szCs w:val="22"/>
                <w:lang w:val="en-US" w:eastAsia="zh-CN" w:bidi="ar"/>
              </w:rPr>
              <w:t>1号楼、2号楼墙体砌筑，窗台板混凝土安装外墙柱墙接触部分挂钢丝网；钢结构进场刷漆</w:t>
            </w:r>
          </w:p>
          <w:p w14:paraId="6AB13D9A">
            <w:pPr>
              <w:numPr>
                <w:ilvl w:val="0"/>
                <w:numId w:val="0"/>
              </w:numPr>
              <w:rPr>
                <w:rFonts w:hint="default" w:asciiTheme="minorHAnsi" w:hAnsiTheme="minorHAnsi" w:eastAsiaTheme="minorEastAsia" w:cstheme="minorBidi"/>
                <w:kern w:val="0"/>
                <w:sz w:val="24"/>
                <w:szCs w:val="22"/>
                <w:lang w:val="en-US" w:eastAsia="zh-CN" w:bidi="ar"/>
              </w:rPr>
            </w:pPr>
          </w:p>
          <w:p w14:paraId="3D9D7E2A">
            <w:pPr>
              <w:numPr>
                <w:ilvl w:val="0"/>
                <w:numId w:val="3"/>
              </w:numPr>
              <w:rPr>
                <w:rFonts w:hint="default" w:asciiTheme="minorHAnsi" w:hAnsiTheme="minorHAnsi" w:eastAsiaTheme="minorEastAsia" w:cstheme="minorBidi"/>
                <w:kern w:val="0"/>
                <w:sz w:val="24"/>
                <w:szCs w:val="22"/>
                <w:lang w:val="en-US" w:eastAsia="zh-CN" w:bidi="ar"/>
              </w:rPr>
            </w:pPr>
            <w:r>
              <w:rPr>
                <w:rFonts w:hint="eastAsia" w:cstheme="minorBidi"/>
                <w:kern w:val="0"/>
                <w:sz w:val="24"/>
                <w:szCs w:val="22"/>
                <w:lang w:val="en-US" w:eastAsia="zh-CN" w:bidi="ar"/>
              </w:rPr>
              <w:t>粪便堆积场排水管预埋</w:t>
            </w:r>
          </w:p>
          <w:p w14:paraId="7AE945F9">
            <w:pPr>
              <w:numPr>
                <w:ilvl w:val="0"/>
                <w:numId w:val="0"/>
              </w:numPr>
              <w:rPr>
                <w:rFonts w:hint="default" w:asciiTheme="minorHAnsi" w:hAnsiTheme="minorHAnsi" w:eastAsiaTheme="minorEastAsia" w:cstheme="minorBidi"/>
                <w:kern w:val="0"/>
                <w:sz w:val="24"/>
                <w:szCs w:val="22"/>
                <w:lang w:val="en-US" w:eastAsia="zh-CN" w:bidi="ar"/>
              </w:rPr>
            </w:pPr>
          </w:p>
          <w:p w14:paraId="42B3CEAD">
            <w:pPr>
              <w:numPr>
                <w:ilvl w:val="0"/>
                <w:numId w:val="3"/>
              </w:numPr>
              <w:rPr>
                <w:rFonts w:hint="eastAsia" w:asciiTheme="minorHAnsi" w:hAnsiTheme="minorHAnsi" w:eastAsiaTheme="minorEastAsia" w:cstheme="minorBidi"/>
                <w:kern w:val="0"/>
                <w:sz w:val="24"/>
                <w:szCs w:val="22"/>
                <w:lang w:val="en-US" w:eastAsia="zh-CN" w:bidi="ar"/>
              </w:rPr>
            </w:pPr>
            <w:r>
              <w:rPr>
                <w:rFonts w:hint="eastAsia" w:asciiTheme="minorHAnsi" w:hAnsiTheme="minorHAnsi" w:eastAsiaTheme="minorEastAsia" w:cstheme="minorBidi"/>
                <w:kern w:val="0"/>
                <w:sz w:val="24"/>
                <w:szCs w:val="22"/>
                <w:lang w:val="en-US" w:eastAsia="zh-CN" w:bidi="ar"/>
              </w:rPr>
              <w:t>干草、仓库屋面混凝土浇筑完，屋面模板拆除；</w:t>
            </w:r>
          </w:p>
          <w:p w14:paraId="36E10D73">
            <w:pPr>
              <w:numPr>
                <w:ilvl w:val="0"/>
                <w:numId w:val="0"/>
              </w:numPr>
              <w:rPr>
                <w:rFonts w:hint="eastAsia" w:asciiTheme="minorHAnsi" w:hAnsiTheme="minorHAnsi" w:eastAsiaTheme="minorEastAsia" w:cstheme="minorBidi"/>
                <w:kern w:val="0"/>
                <w:sz w:val="24"/>
                <w:szCs w:val="22"/>
                <w:lang w:val="en-US" w:eastAsia="zh-CN" w:bidi="ar"/>
              </w:rPr>
            </w:pPr>
          </w:p>
          <w:p w14:paraId="3421F946">
            <w:pPr>
              <w:numPr>
                <w:ilvl w:val="0"/>
                <w:numId w:val="3"/>
              </w:numPr>
              <w:rPr>
                <w:rFonts w:hint="default" w:asciiTheme="minorHAnsi" w:hAnsiTheme="minorHAnsi" w:eastAsiaTheme="minorEastAsia" w:cstheme="minorBidi"/>
                <w:kern w:val="0"/>
                <w:sz w:val="24"/>
                <w:szCs w:val="22"/>
                <w:lang w:val="en-US" w:eastAsia="zh-CN" w:bidi="ar"/>
              </w:rPr>
            </w:pPr>
            <w:r>
              <w:rPr>
                <w:rFonts w:hint="eastAsia" w:asciiTheme="minorHAnsi" w:hAnsiTheme="minorHAnsi" w:eastAsiaTheme="minorEastAsia" w:cstheme="minorBidi"/>
                <w:kern w:val="0"/>
                <w:sz w:val="24"/>
                <w:szCs w:val="22"/>
                <w:lang w:val="en-US" w:eastAsia="zh-CN" w:bidi="ar"/>
              </w:rPr>
              <w:t>值班</w:t>
            </w:r>
            <w:r>
              <w:rPr>
                <w:rFonts w:hint="eastAsia" w:cstheme="minorBidi"/>
                <w:kern w:val="0"/>
                <w:sz w:val="24"/>
                <w:szCs w:val="22"/>
                <w:lang w:val="en-US" w:eastAsia="zh-CN" w:bidi="ar"/>
              </w:rPr>
              <w:t>室</w:t>
            </w:r>
            <w:r>
              <w:rPr>
                <w:rFonts w:hint="eastAsia" w:asciiTheme="minorHAnsi" w:hAnsiTheme="minorHAnsi" w:eastAsiaTheme="minorEastAsia" w:cstheme="minorBidi"/>
                <w:kern w:val="0"/>
                <w:sz w:val="24"/>
                <w:szCs w:val="22"/>
                <w:lang w:val="en-US" w:eastAsia="zh-CN" w:bidi="ar"/>
              </w:rPr>
              <w:t>、办公室屋</w:t>
            </w:r>
            <w:r>
              <w:rPr>
                <w:rFonts w:hint="eastAsia" w:cstheme="minorBidi"/>
                <w:kern w:val="0"/>
                <w:sz w:val="24"/>
                <w:szCs w:val="22"/>
                <w:lang w:val="en-US" w:eastAsia="zh-CN" w:bidi="ar"/>
              </w:rPr>
              <w:t>墙体砌筑</w:t>
            </w:r>
          </w:p>
          <w:p w14:paraId="45ABF2DA"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/>
                <w:lang w:val="en-US" w:eastAsia="zh-CN"/>
              </w:rPr>
            </w:pPr>
          </w:p>
          <w:p w14:paraId="7F3F03D2">
            <w:pPr>
              <w:numPr>
                <w:ilvl w:val="0"/>
                <w:numId w:val="0"/>
              </w:numPr>
              <w:rPr>
                <w:rFonts w:hint="default"/>
                <w:b/>
                <w:bCs/>
                <w:lang w:val="en-US" w:eastAsia="zh-CN"/>
              </w:rPr>
            </w:pPr>
          </w:p>
          <w:p w14:paraId="09A48239">
            <w:pPr>
              <w:pStyle w:val="2"/>
              <w:numPr>
                <w:ilvl w:val="0"/>
                <w:numId w:val="0"/>
              </w:numPr>
              <w:rPr>
                <w:rFonts w:hint="default" w:eastAsiaTheme="minorEastAsia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214AF880">
            <w:pPr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</w:p>
          <w:p w14:paraId="6F249ACE">
            <w:pPr>
              <w:pStyle w:val="2"/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施工照片：</w:t>
            </w:r>
          </w:p>
          <w:p w14:paraId="2713DF0C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393690" cy="4045585"/>
                  <wp:effectExtent l="0" t="0" r="16510" b="12065"/>
                  <wp:docPr id="1" name="图片 1" descr="IMG_20241128_082348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1128_08234819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3690" cy="404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279390" cy="3959860"/>
                  <wp:effectExtent l="0" t="0" r="16510" b="2540"/>
                  <wp:docPr id="2" name="图片 2" descr="IMG_20241128_082312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1128_08231245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9390" cy="395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556B4F">
            <w:pPr>
              <w:rPr>
                <w:rFonts w:hint="eastAsia"/>
                <w:lang w:val="en-US" w:eastAsia="zh-CN"/>
              </w:rPr>
            </w:pPr>
          </w:p>
          <w:p w14:paraId="5D5FA08B">
            <w:pPr>
              <w:rPr>
                <w:rFonts w:hint="eastAsia"/>
                <w:lang w:val="en-US" w:eastAsia="zh-CN"/>
              </w:rPr>
            </w:pPr>
          </w:p>
          <w:p w14:paraId="5AAD5B6B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620645" cy="3494405"/>
                  <wp:effectExtent l="0" t="0" r="8255" b="10795"/>
                  <wp:docPr id="3" name="图片 3" descr="IMG_20241128_082556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1128_08255612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645" cy="349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715895" cy="3621405"/>
                  <wp:effectExtent l="0" t="0" r="8255" b="17145"/>
                  <wp:docPr id="19" name="图片 19" descr="IMG_20241201_152217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41201_15221797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362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769235" cy="3692525"/>
                  <wp:effectExtent l="0" t="0" r="12065" b="3175"/>
                  <wp:docPr id="20" name="图片 20" descr="IMG_20241201_152221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41201_1522210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235" cy="369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4E0962">
            <w:pPr>
              <w:rPr>
                <w:rFonts w:hint="eastAsia"/>
                <w:lang w:val="en-US" w:eastAsia="zh-CN"/>
              </w:rPr>
            </w:pPr>
          </w:p>
          <w:p w14:paraId="57F36256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1号楼墙体砌筑</w:t>
            </w:r>
          </w:p>
          <w:p w14:paraId="25963708">
            <w:pPr>
              <w:rPr>
                <w:rFonts w:hint="eastAsia"/>
                <w:lang w:val="en-US" w:eastAsia="zh-CN"/>
              </w:rPr>
            </w:pPr>
          </w:p>
          <w:p w14:paraId="5E436F43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81650" cy="7370445"/>
                  <wp:effectExtent l="0" t="0" r="0" b="1905"/>
                  <wp:docPr id="12" name="图片 12" descr="img_20241129_125553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1129_12555362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0" cy="737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4591050" cy="9030335"/>
                  <wp:effectExtent l="0" t="0" r="0" b="18415"/>
                  <wp:docPr id="13" name="图片 13" descr="img_20241129_125452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1129_12545261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903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318125" cy="3988435"/>
                  <wp:effectExtent l="0" t="0" r="15875" b="12065"/>
                  <wp:docPr id="14" name="图片 14" descr="IMG_20241129_125059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1129_12505998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8125" cy="398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614295" cy="3486785"/>
                  <wp:effectExtent l="0" t="0" r="14605" b="18415"/>
                  <wp:docPr id="15" name="图片 15" descr="IMG_20241129_125604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1129_12560496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295" cy="348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596515" cy="3462020"/>
                  <wp:effectExtent l="0" t="0" r="13335" b="5080"/>
                  <wp:docPr id="4" name="图片 4" descr="IMG_20241128_082955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1128_08295500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515" cy="346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98D98C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1#2#钢结构油漆</w:t>
            </w:r>
          </w:p>
          <w:p w14:paraId="5615E5B7">
            <w:pPr>
              <w:rPr>
                <w:rFonts w:hint="eastAsia"/>
                <w:lang w:val="en-US" w:eastAsia="zh-CN"/>
              </w:rPr>
            </w:pPr>
          </w:p>
          <w:p w14:paraId="4CD0D3FD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753995" cy="3672205"/>
                  <wp:effectExtent l="0" t="0" r="8255" b="4445"/>
                  <wp:docPr id="5" name="图片 5" descr="IMG_20241128_082948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1128_0829481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995" cy="367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696210" cy="3594735"/>
                  <wp:effectExtent l="0" t="0" r="8890" b="5715"/>
                  <wp:docPr id="8" name="图片 8" descr="IMG_20241129_124141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1129_12414145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210" cy="359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681605" cy="3576320"/>
                  <wp:effectExtent l="0" t="0" r="4445" b="5080"/>
                  <wp:docPr id="9" name="图片 9" descr="IMG_20241129_124146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1129_12414653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605" cy="357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688590" cy="3584575"/>
                  <wp:effectExtent l="0" t="0" r="16510" b="15875"/>
                  <wp:docPr id="23" name="图片 23" descr="IMG_20241201_152528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41201_15252887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590" cy="358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22" name="图片 22" descr="IMG_20241201_152509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41201_15250944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8F896B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2号楼外墙挂网、窗台混凝土</w:t>
            </w:r>
          </w:p>
          <w:p w14:paraId="23A26496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619375" cy="3493135"/>
                  <wp:effectExtent l="0" t="0" r="9525" b="12065"/>
                  <wp:docPr id="6" name="图片 6" descr="IMG_20241128_083152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1128_08315245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349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726690" cy="3636010"/>
                  <wp:effectExtent l="0" t="0" r="16510" b="2540"/>
                  <wp:docPr id="7" name="图片 7" descr="IMG_20241128_083215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1128_08321513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690" cy="363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FE13B5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办公室墙体砌筑安装，干草及仓库模板拆除</w:t>
            </w:r>
          </w:p>
          <w:p w14:paraId="69D45120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10" name="图片 10" descr="IMG_20241129_124243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1129_12424321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726690" cy="3636010"/>
                  <wp:effectExtent l="0" t="0" r="16510" b="2540"/>
                  <wp:docPr id="11" name="图片 11" descr="IMG_20241129_124233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1129_12423308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690" cy="363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9DAF0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WC、粪便堆积场排水管安装</w:t>
            </w:r>
          </w:p>
          <w:p w14:paraId="32FCA349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ind w:left="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材料抽检：（含品牌抽查、尺寸测量）</w:t>
            </w:r>
          </w:p>
          <w:p w14:paraId="47367B91">
            <w:pPr>
              <w:pStyle w:val="2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547620" cy="3397250"/>
                  <wp:effectExtent l="0" t="0" r="5080" b="12700"/>
                  <wp:docPr id="21" name="图片 21" descr="IMG_20241201_152413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41201_15241374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620" cy="339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559050" cy="3412490"/>
                  <wp:effectExtent l="0" t="0" r="12700" b="16510"/>
                  <wp:docPr id="18" name="图片 18" descr="IMG_20241201_151900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1201_15190016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0" cy="341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B95EF3">
            <w:pPr>
              <w:pStyle w:val="2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618740" cy="3492500"/>
                  <wp:effectExtent l="0" t="0" r="10160" b="12700"/>
                  <wp:docPr id="16" name="图片 16" descr="IMG_20241201_151809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1201_15180943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349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701925" cy="3602990"/>
                  <wp:effectExtent l="0" t="0" r="3175" b="16510"/>
                  <wp:docPr id="17" name="图片 17" descr="IMG_20241201_151643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1201_15164363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925" cy="360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ADA4B1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屋面檩条及斜拉</w:t>
            </w:r>
          </w:p>
          <w:p w14:paraId="720A7295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ind w:left="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其他：（若有）</w:t>
            </w:r>
          </w:p>
          <w:p w14:paraId="2683B781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ind w:left="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</w:p>
          <w:p w14:paraId="670683ED">
            <w:pPr>
              <w:bidi w:val="0"/>
              <w:rPr>
                <w:rFonts w:hint="default"/>
                <w:lang w:val="en-US" w:eastAsia="zh-CN"/>
              </w:rPr>
            </w:pPr>
          </w:p>
        </w:tc>
      </w:tr>
    </w:tbl>
    <w:p w14:paraId="584F017A">
      <w:pPr>
        <w:rPr>
          <w:rFonts w:hint="eastAsia" w:eastAsiaTheme="minorEastAsia"/>
          <w:szCs w:val="36"/>
          <w:lang w:eastAsia="zh-CN"/>
        </w:rPr>
      </w:pPr>
    </w:p>
    <w:p w14:paraId="2814DD53">
      <w:pPr>
        <w:rPr>
          <w:rFonts w:hint="eastAsia" w:eastAsiaTheme="minorEastAsia"/>
          <w:szCs w:val="36"/>
          <w:lang w:eastAsia="zh-CN"/>
        </w:rPr>
      </w:pPr>
    </w:p>
    <w:p w14:paraId="4AFFB3D2"/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64428032"/>
    <w:multiLevelType w:val="singleLevel"/>
    <w:tmpl w:val="6442803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5Y2Q5NTQ3Mjc3MDFlMDk0MTA5YTA2MmQzNTUzOGYifQ=="/>
  </w:docVars>
  <w:rsids>
    <w:rsidRoot w:val="00000000"/>
    <w:rsid w:val="0083097E"/>
    <w:rsid w:val="02364227"/>
    <w:rsid w:val="047F58EC"/>
    <w:rsid w:val="04F71D18"/>
    <w:rsid w:val="08875330"/>
    <w:rsid w:val="0DE4506A"/>
    <w:rsid w:val="0DEC6838"/>
    <w:rsid w:val="0E996720"/>
    <w:rsid w:val="101D2C13"/>
    <w:rsid w:val="17A14F1F"/>
    <w:rsid w:val="1B96632E"/>
    <w:rsid w:val="1D1F35ED"/>
    <w:rsid w:val="1FFE2401"/>
    <w:rsid w:val="20601375"/>
    <w:rsid w:val="21880563"/>
    <w:rsid w:val="21DE2E3D"/>
    <w:rsid w:val="23D20627"/>
    <w:rsid w:val="2632091A"/>
    <w:rsid w:val="29032E13"/>
    <w:rsid w:val="299575E9"/>
    <w:rsid w:val="2A754B20"/>
    <w:rsid w:val="34241C6C"/>
    <w:rsid w:val="35406C27"/>
    <w:rsid w:val="3695170E"/>
    <w:rsid w:val="37AD002F"/>
    <w:rsid w:val="37D332A6"/>
    <w:rsid w:val="393E75DE"/>
    <w:rsid w:val="39BC7261"/>
    <w:rsid w:val="3B156AF7"/>
    <w:rsid w:val="3E4B7AAC"/>
    <w:rsid w:val="40BB3A9F"/>
    <w:rsid w:val="438B64FE"/>
    <w:rsid w:val="43E6510E"/>
    <w:rsid w:val="4484364A"/>
    <w:rsid w:val="44CB1108"/>
    <w:rsid w:val="456236A4"/>
    <w:rsid w:val="46805F22"/>
    <w:rsid w:val="4C372B25"/>
    <w:rsid w:val="4C4306B8"/>
    <w:rsid w:val="500003C3"/>
    <w:rsid w:val="55573C7E"/>
    <w:rsid w:val="56D27582"/>
    <w:rsid w:val="593D1CEA"/>
    <w:rsid w:val="5ACE1A9E"/>
    <w:rsid w:val="5BCB2095"/>
    <w:rsid w:val="5E9A6159"/>
    <w:rsid w:val="60D90E88"/>
    <w:rsid w:val="60F07E14"/>
    <w:rsid w:val="63312CD8"/>
    <w:rsid w:val="64915201"/>
    <w:rsid w:val="67AE2497"/>
    <w:rsid w:val="683E7CD5"/>
    <w:rsid w:val="68440D5B"/>
    <w:rsid w:val="68946B0E"/>
    <w:rsid w:val="6A562E40"/>
    <w:rsid w:val="6BD52A9D"/>
    <w:rsid w:val="6E7A0678"/>
    <w:rsid w:val="6EA1756B"/>
    <w:rsid w:val="70252C4A"/>
    <w:rsid w:val="713816DD"/>
    <w:rsid w:val="72B01B3E"/>
    <w:rsid w:val="73957244"/>
    <w:rsid w:val="745917A8"/>
    <w:rsid w:val="75AE7A8E"/>
    <w:rsid w:val="792672B8"/>
    <w:rsid w:val="7B2717D6"/>
    <w:rsid w:val="7BCC0CE6"/>
    <w:rsid w:val="7CEA29B8"/>
    <w:rsid w:val="7D723DB3"/>
    <w:rsid w:val="7ED73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509</Words>
  <Characters>552</Characters>
  <Lines>0</Lines>
  <Paragraphs>0</Paragraphs>
  <TotalTime>2</TotalTime>
  <ScaleCrop>false</ScaleCrop>
  <LinksUpToDate>false</LinksUpToDate>
  <CharactersWithSpaces>564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2024-03-18T07:53:00Z</dcterms:created>
  <dc:creator>Administrator</dc:creator>
  <cp:lastModifiedBy>xuzulu</cp:lastModifiedBy>
  <dcterms:modified xsi:type="dcterms:W3CDTF">2024-12-30T07:33:17Z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4E2C2B3FDF0D4263B30B1BC25B28C25E_13</vt:lpwstr>
  </property>
  <property fmtid="{D5CDD505-2E9C-101B-9397-08002B2CF9AE}" pid="4" name="KSOTemplateDocerSaveRecord">
    <vt:lpwstr>eyJoZGlkIjoiNmE3MzQwMzMyNjdlZDg2MWJlNTRmYjk0YTAxZmFjZmYifQ==</vt:lpwstr>
  </property>
</Properties>
</file>