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FFEEDF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pacing w:val="100"/>
          <w:kern w:val="0"/>
          <w:sz w:val="44"/>
          <w:szCs w:val="44"/>
          <w:fitText w:val="8140" w:id="1005465431"/>
        </w:rPr>
        <w:t>华农第二教学楼维修改造项</w:t>
      </w:r>
      <w:r>
        <w:rPr>
          <w:rFonts w:hint="eastAsia" w:ascii="方正小标宋简体" w:hAnsi="方正小标宋简体" w:eastAsia="方正小标宋简体" w:cs="方正小标宋简体"/>
          <w:b/>
          <w:bCs/>
          <w:spacing w:val="10"/>
          <w:kern w:val="0"/>
          <w:sz w:val="44"/>
          <w:szCs w:val="44"/>
          <w:fitText w:val="8140" w:id="1005465431"/>
        </w:rPr>
        <w:t>目</w:t>
      </w:r>
    </w:p>
    <w:p w14:paraId="1BC6820D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项 目 跟 踪 审 计 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 xml:space="preserve"> 报</w:t>
      </w:r>
    </w:p>
    <w:p w14:paraId="124880E2">
      <w:pPr>
        <w:ind w:left="178" w:leftChars="85" w:firstLine="180" w:firstLineChars="56"/>
        <w:jc w:val="left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</w:p>
    <w:p w14:paraId="79BA9BE4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第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九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期</w:t>
      </w:r>
    </w:p>
    <w:p w14:paraId="1786E129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</w:t>
      </w:r>
    </w:p>
    <w:p w14:paraId="36062C24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5A12DD00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43F751AA">
      <w:pPr>
        <w:jc w:val="left"/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6AC3380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跟踪单位：北京东方华太工程咨询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有限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公司</w:t>
      </w:r>
    </w:p>
    <w:p w14:paraId="062291BF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期 ： 202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年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12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日-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月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  <w:t>18</w:t>
      </w:r>
      <w:r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  <w:t>日</w:t>
      </w:r>
    </w:p>
    <w:p w14:paraId="013A1D4A">
      <w:pPr>
        <w:jc w:val="center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AC860B2">
      <w:pPr>
        <w:jc w:val="both"/>
        <w:rPr>
          <w:rFonts w:hint="eastAsia" w:ascii="方正小标宋简体" w:hAnsi="方正小标宋简体" w:eastAsia="方正小标宋简体" w:cs="方正小标宋简体"/>
          <w:b/>
          <w:sz w:val="28"/>
          <w:szCs w:val="28"/>
        </w:rPr>
      </w:pPr>
    </w:p>
    <w:p w14:paraId="4DB507E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6"/>
          <w:szCs w:val="36"/>
        </w:rPr>
      </w:pPr>
      <w:r>
        <w:rPr>
          <w:rFonts w:hint="eastAsia" w:ascii="方正仿宋简体" w:hAnsi="方正仿宋简体" w:eastAsia="方正仿宋简体" w:cs="方正仿宋简体"/>
          <w:b/>
          <w:sz w:val="36"/>
          <w:szCs w:val="36"/>
        </w:rPr>
        <w:t>工程概况：</w:t>
      </w:r>
    </w:p>
    <w:p w14:paraId="108A3D3C">
      <w:pPr>
        <w:spacing w:line="680" w:lineRule="exact"/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1、本次招标工程的改造面积约4637.55 m2。改造范围为门厅、值班室、配电室、教室、卫生间、走廊、楼梯间、屋面、室外，装饰装修部分的内容主要为地面打磨抛光、墙面和天棚翻新、卫生间整体拆除新做、门窗整体更换、屋面翻新及雨水管更换；安装部分的内容主要为电气、给排水、消防；室外部分的内容主要为广场地面拆除及新做、种植区树木移栽。</w:t>
      </w:r>
    </w:p>
    <w:p w14:paraId="59D7CC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2、施工单位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陕西中洋建设工程有限公司</w:t>
      </w:r>
    </w:p>
    <w:p w14:paraId="192FB43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监理单位：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中鸿亿博集团有限公司</w:t>
      </w:r>
    </w:p>
    <w:p w14:paraId="506B2AC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4、合同金额： 4736540.95元，其中暂列金10万元。</w:t>
      </w:r>
    </w:p>
    <w:p w14:paraId="7A574F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5、该项目招标控制价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：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5617535.26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承包人报价浮动率 应为[1－（4736540.95-100000）／（5617535.26-100000）]×100%=15.97%</w:t>
      </w:r>
    </w:p>
    <w:p w14:paraId="650F0E4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58CDF0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7、材料价格采用2024年2月《武汉建设工程价格信息》</w:t>
      </w:r>
    </w:p>
    <w:p w14:paraId="33599E09">
      <w:pPr>
        <w:jc w:val="center"/>
        <w:rPr>
          <w:rFonts w:hint="default" w:ascii="方正小标宋简体" w:hAnsi="方正小标宋简体" w:eastAsia="方正小标宋简体" w:cs="方正小标宋简体"/>
          <w:b/>
          <w:sz w:val="28"/>
          <w:szCs w:val="28"/>
          <w:lang w:val="en-US" w:eastAsia="zh-CN"/>
        </w:rPr>
      </w:pPr>
    </w:p>
    <w:p w14:paraId="04D19933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工程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进展情况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2B632106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吊顶、墙柱包封；</w:t>
      </w:r>
    </w:p>
    <w:p w14:paraId="028DC25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走廊墙裙基层龙骨安装；</w:t>
      </w:r>
    </w:p>
    <w:p w14:paraId="4C6E2B51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墙面补刮腻子；</w:t>
      </w:r>
    </w:p>
    <w:p w14:paraId="29C54C20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砌筑卫生间墩台；</w:t>
      </w:r>
    </w:p>
    <w:p w14:paraId="496AD83D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材料进场。</w:t>
      </w:r>
    </w:p>
    <w:p w14:paraId="69D947B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6B34FE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412E7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</w:p>
    <w:p w14:paraId="2D257EF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方正仿宋简体" w:hAnsi="方正仿宋简体" w:eastAsia="方正仿宋简体" w:cs="方正仿宋简体"/>
          <w:b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本周工作情况</w:t>
      </w:r>
      <w:r>
        <w:rPr>
          <w:rFonts w:hint="eastAsia" w:ascii="方正仿宋简体" w:hAnsi="方正仿宋简体" w:eastAsia="方正仿宋简体" w:cs="方正仿宋简体"/>
          <w:b/>
          <w:sz w:val="32"/>
          <w:szCs w:val="32"/>
        </w:rPr>
        <w:t>：</w:t>
      </w:r>
    </w:p>
    <w:p w14:paraId="4348FF2F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吊顶、墙柱包封情况；</w:t>
      </w:r>
    </w:p>
    <w:p w14:paraId="6B5AAE41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记录刮腻子情况；</w:t>
      </w:r>
    </w:p>
    <w:p w14:paraId="381662D3">
      <w:pPr>
        <w:keepNext w:val="0"/>
        <w:keepLines w:val="0"/>
        <w:pageBreakBefore w:val="0"/>
        <w:widowControl w:val="0"/>
        <w:numPr>
          <w:ilvl w:val="0"/>
          <w:numId w:val="3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测量墩台数据。</w:t>
      </w:r>
    </w:p>
    <w:p w14:paraId="27E60BA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sz w:val="32"/>
          <w:szCs w:val="32"/>
          <w:lang w:val="en-US" w:eastAsia="zh-CN"/>
        </w:rPr>
        <w:t>影像资料</w:t>
      </w:r>
    </w:p>
    <w:p w14:paraId="0B2B799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墙面补腻子</w:t>
      </w:r>
    </w:p>
    <w:p w14:paraId="6C33315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981325" cy="3973830"/>
            <wp:effectExtent l="0" t="0" r="0" b="7620"/>
            <wp:docPr id="20" name="图片 20" descr="8023ace51c454eb9cc097a021b5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023ace51c454eb9cc097a021b528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819650" cy="3616325"/>
            <wp:effectExtent l="0" t="0" r="0" b="3175"/>
            <wp:docPr id="21" name="图片 21" descr="191c3df5970958af6ebf5b69dab5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91c3df5970958af6ebf5b69dab57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B6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7028180" cy="5273040"/>
            <wp:effectExtent l="0" t="0" r="1270" b="3810"/>
            <wp:docPr id="22" name="图片 22" descr="727c12214be53ae9ae13b00b50874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27c12214be53ae9ae13b00b50874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7028180" cy="5273040"/>
            <wp:effectExtent l="0" t="0" r="1270" b="3810"/>
            <wp:docPr id="23" name="图片 23" descr="6adc037f49382ba77044d657915a7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adc037f49382ba77044d657915a75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81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56050" cy="5273040"/>
            <wp:effectExtent l="0" t="0" r="6350" b="3810"/>
            <wp:docPr id="27" name="图片 27" descr="027cd9fc1ea2f20f9c32084b1b4e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027cd9fc1ea2f20f9c32084b1b4e99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56050" cy="5273040"/>
            <wp:effectExtent l="0" t="0" r="6350" b="3810"/>
            <wp:docPr id="29" name="图片 29" descr="5eb0d84c705c6a2b8f9f753a1624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eb0d84c705c6a2b8f9f753a16241e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E696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砌墩台</w:t>
      </w:r>
    </w:p>
    <w:p w14:paraId="277002A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904230" cy="4429760"/>
            <wp:effectExtent l="0" t="0" r="1270" b="8890"/>
            <wp:docPr id="24" name="图片 24" descr="d05d4ba2977fa1f88c3d5bf195b8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05d4ba2977fa1f88c3d5bf195b89f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56050" cy="5273040"/>
            <wp:effectExtent l="0" t="0" r="6350" b="3810"/>
            <wp:docPr id="25" name="图片 25" descr="dc111218aa595d00ad79082def336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c111218aa595d00ad79082def336b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56050" cy="5273040"/>
            <wp:effectExtent l="0" t="0" r="6350" b="3810"/>
            <wp:docPr id="26" name="图片 26" descr="08c7ac6ac8ceea80e80624ab3a43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8c7ac6ac8ceea80e80624ab3a435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22F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墙面刷界面剂</w:t>
      </w:r>
    </w:p>
    <w:p w14:paraId="045A69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514090" cy="4683760"/>
            <wp:effectExtent l="0" t="0" r="635" b="2540"/>
            <wp:docPr id="30" name="图片 30" descr="2b772797ee9742d8baea8a0821fc9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b772797ee9742d8baea8a0821fc94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493135" cy="4656455"/>
            <wp:effectExtent l="0" t="0" r="2540" b="1270"/>
            <wp:docPr id="32" name="图片 32" descr="286b583330db580ecb92bbfa12a35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86b583330db580ecb92bbfa12a355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465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EEE1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材料进场</w:t>
      </w:r>
    </w:p>
    <w:p w14:paraId="64D5D1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460750" cy="4612640"/>
            <wp:effectExtent l="0" t="0" r="6350" b="6985"/>
            <wp:docPr id="33" name="图片 33" descr="ad2ef678ca4b5dcdc0f510ee819a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d2ef678ca4b5dcdc0f510ee819a0e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075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18735" cy="3840480"/>
            <wp:effectExtent l="0" t="0" r="5715" b="7620"/>
            <wp:docPr id="34" name="图片 34" descr="6d7624144fe1c8d304970a15c17b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6d7624144fe1c8d304970a15c17b8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5CD5112"/>
    <w:rsid w:val="0CDE66E0"/>
    <w:rsid w:val="0CF310C9"/>
    <w:rsid w:val="15917FBF"/>
    <w:rsid w:val="1749361B"/>
    <w:rsid w:val="1B885260"/>
    <w:rsid w:val="25E135B6"/>
    <w:rsid w:val="2C155420"/>
    <w:rsid w:val="2E5915B9"/>
    <w:rsid w:val="2F322EC7"/>
    <w:rsid w:val="30157125"/>
    <w:rsid w:val="344D3397"/>
    <w:rsid w:val="42A86E75"/>
    <w:rsid w:val="4E2B1611"/>
    <w:rsid w:val="4EC155E4"/>
    <w:rsid w:val="5ED32315"/>
    <w:rsid w:val="735127A6"/>
    <w:rsid w:val="749E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509</Words>
  <Characters>597</Characters>
  <Lines>0</Lines>
  <Paragraphs>0</Paragraphs>
  <TotalTime>6</TotalTime>
  <ScaleCrop>false</ScaleCrop>
  <LinksUpToDate>false</LinksUpToDate>
  <CharactersWithSpaces>613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yoyoyo</cp:lastModifiedBy>
  <dcterms:modified xsi:type="dcterms:W3CDTF">2024-08-23T02:52:30Z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53A41F7542544C57A65650DA4F52F50B</vt:lpwstr>
  </property>
</Properties>
</file>