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（第58期）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2026年5月8日-2026年5月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14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1.主楼区域32层顶板钢筋绑扎、混凝土浇筑</w:t>
      </w:r>
    </w:p>
    <w:p w14:paraId="34AB79A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2.主楼区域33层墙柱梁钢筋绑扎</w:t>
      </w:r>
    </w:p>
    <w:p w14:paraId="030932FE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十九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</w:t>
      </w:r>
    </w:p>
    <w:p w14:paraId="2599537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二十一层装修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0050251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D8F919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FD8AE98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822AB3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C0CC6B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0579F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1.主楼区域32层顶板钢筋绑扎、混凝土浇筑</w:t>
      </w:r>
    </w:p>
    <w:p w14:paraId="108CBF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19" name="图片 19" descr="D:/工作文件/项目/2025/5-华农跟踪项目1/跟踪照片/58期/5.9/Marki_20260509_074833661.jpgMarki_20260509_074833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5/5-华农跟踪项目1/跟踪照片/58期/5.9/Marki_20260509_074833661.jpgMarki_20260509_074833661"/>
                    <pic:cNvPicPr/>
                  </pic:nvPicPr>
                  <pic:blipFill>
                    <a:blip r:embed="rId5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AC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B8E0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24" name="图片 1" descr="D:/工作文件/项目/2025/5-华农跟踪项目1/跟踪照片/58期/5.9/Marki_20260509_074925794.jpgMarki_20260509_074925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58期/5.9/Marki_20260509_074925794.jpgMarki_20260509_074925794"/>
                    <pic:cNvPicPr/>
                  </pic:nvPicPr>
                  <pic:blipFill>
                    <a:blip r:embed="rId6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C1BD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抽查26-27/A-D轴板底水平钢筋L6共19根，竖向钢筋L6共17根，钢筋下料方式为四舍五入+1</w:t>
      </w:r>
    </w:p>
    <w:p w14:paraId="69E38AA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7" name="图片 27" descr="D:/工作文件/项目/2025/5-华农跟踪项目1/跟踪照片/58期/5.9/Marki_Edit_20260510_120738743_edit_11240258312190.jpgMarki_Edit_20260510_120738743_edit_11240258312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D:/工作文件/项目/2025/5-华农跟踪项目1/跟踪照片/58期/5.9/Marki_Edit_20260510_120738743_edit_11240258312190.jpgMarki_Edit_20260510_120738743_edit_11240258312190"/>
                    <pic:cNvPicPr/>
                  </pic:nvPicPr>
                  <pic:blipFill>
                    <a:blip r:embed="rId7"/>
                    <a:srcRect l="2069" r="20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BE9E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5FA3D0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8" name="图片 1" descr="D:/工作文件/项目/2025/5-华农跟踪项目1/跟踪照片/58期/5.9/Marki_Edit_20260510_120836065_edit_11241578158961.jpgMarki_Edit_20260510_120836065_edit_11241578158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D:/工作文件/项目/2025/5-华农跟踪项目1/跟踪照片/58期/5.9/Marki_Edit_20260510_120836065_edit_11241578158961.jpgMarki_Edit_20260510_120836065_edit_11241578158961"/>
                    <pic:cNvPicPr/>
                  </pic:nvPicPr>
                  <pic:blipFill>
                    <a:blip r:embed="rId8"/>
                    <a:srcRect t="3834" b="38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C6E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抽查21/C-E轴板负筋L7共14根，钢筋下料方式为四舍五入+1，一侧伸出长度为750mm</w:t>
      </w:r>
    </w:p>
    <w:p w14:paraId="46C1233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2.主楼区域33层墙柱梁钢筋绑扎</w:t>
      </w:r>
    </w:p>
    <w:p w14:paraId="7D66CBA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" name="图片 2" descr="D:/工作文件/项目/2025/5-华农跟踪项目1/跟踪照片/58期/5.9/Marki_Edit_20260510_121250768_edit_11237131829795.jpgMarki_Edit_20260510_121250768_edit_11237131829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/工作文件/项目/2025/5-华农跟踪项目1/跟踪照片/58期/5.9/Marki_Edit_20260510_121250768_edit_11237131829795.jpgMarki_Edit_20260510_121250768_edit_11237131829795"/>
                    <pic:cNvPicPr/>
                  </pic:nvPicPr>
                  <pic:blipFill>
                    <a:blip r:embed="rId9"/>
                    <a:srcRect l="265" r="2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FBF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13670E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" name="图片 2" descr="D:/工作文件/项目/2025/5-华农跟踪项目1/跟踪照片/58期/5.9/Marki_Edit_20260510_121308313_edit_11238302319482.jpgMarki_Edit_20260510_121308313_edit_11238302319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D:/工作文件/项目/2025/5-华农跟踪项目1/跟踪照片/58期/5.9/Marki_Edit_20260510_121308313_edit_11238302319482.jpgMarki_Edit_20260510_121308313_edit_11238302319482"/>
                    <pic:cNvPicPr/>
                  </pic:nvPicPr>
                  <pic:blipFill>
                    <a:blip r:embed="rId10"/>
                    <a:srcRect t="4154" b="41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6D5C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抽查18/C-D轴现浇剪力墙Q1-Y插筋φ16长度约1020mm（64d）</w:t>
      </w:r>
    </w:p>
    <w:p w14:paraId="5295536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9" name="图片 9" descr="D:/工作文件/项目/2025/5-华农跟踪项目1/跟踪照片/58期/5.11/Marki_20260511_094155501.jpgMarki_20260511_094155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/工作文件/项目/2025/5-华农跟踪项目1/跟踪照片/58期/5.11/Marki_20260511_094155501.jpgMarki_20260511_094155501"/>
                    <pic:cNvPicPr/>
                  </pic:nvPicPr>
                  <pic:blipFill>
                    <a:blip r:embed="rId11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322B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541370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0" name="图片 2" descr="D:/工作文件/项目/2025/5-华农跟踪项目1/跟踪照片/58期/5.11/Marki_20260511_094237655.jpgMarki_20260511_094237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D:/工作文件/项目/2025/5-华农跟踪项目1/跟踪照片/58期/5.11/Marki_20260511_094237655.jpgMarki_20260511_094237655"/>
                    <pic:cNvPicPr/>
                  </pic:nvPicPr>
                  <pic:blipFill>
                    <a:blip r:embed="rId1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7FB8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抽查5/C-G轴现浇剪力墙Q1-Y水平钢筋φ8共15根，钢筋下料方式为四舍五入，拉钩φ6@600mm（按矩形布置）</w:t>
      </w:r>
    </w:p>
    <w:p w14:paraId="35CA6A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3" name="图片 23" descr="D:/工作文件/项目/2025/5-华农跟踪项目1/跟踪照片/58期/5.13/Marki_20260513_155206706.jpgMarki_20260513_155206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:/工作文件/项目/2025/5-华农跟踪项目1/跟踪照片/58期/5.13/Marki_20260513_155206706.jpgMarki_20260513_155206706"/>
                    <pic:cNvPicPr/>
                  </pic:nvPicPr>
                  <pic:blipFill>
                    <a:blip r:embed="rId13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2A64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A4D158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5" name="图片 2" descr="D:/工作文件/项目/2025/5-华农跟踪项目1/跟踪照片/58期/5.13/Marki_20260513_155239883.jpgMarki_20260513_155239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 descr="D:/工作文件/项目/2025/5-华农跟踪项目1/跟踪照片/58期/5.13/Marki_20260513_155239883.jpgMarki_20260513_155239883"/>
                    <pic:cNvPicPr/>
                  </pic:nvPicPr>
                  <pic:blipFill>
                    <a:blip r:embed="rId1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FC66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抽查6/J轴现浇剪力墙Q1-Y竖向钢筋φ16在屋面板中弯折长度为200mm（15d），竖向钢筋φ12在屋面板中弯折长度为150mm（13d）</w:t>
      </w:r>
    </w:p>
    <w:p w14:paraId="5242BE2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7" name="图片 7" descr="D:/工作文件/项目/2025/5-华农跟踪项目1/跟踪照片/58期/5.13/Marki_20260513_160351299.jpgMarki_20260513_160351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/工作文件/项目/2025/5-华农跟踪项目1/跟踪照片/58期/5.13/Marki_20260513_160351299.jpgMarki_20260513_160351299"/>
                    <pic:cNvPicPr/>
                  </pic:nvPicPr>
                  <pic:blipFill>
                    <a:blip r:embed="rId15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3A44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900D65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8" name="图片 8" descr="D:/工作文件/项目/2025/5-华农跟踪项目1/跟踪照片/58期/5.13/Marki_20260513_160505183.jpgMarki_20260513_160505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:/工作文件/项目/2025/5-华农跟踪项目1/跟踪照片/58期/5.13/Marki_20260513_160505183.jpgMarki_20260513_160505183"/>
                    <pic:cNvPicPr/>
                  </pic:nvPicPr>
                  <pic:blipFill>
                    <a:blip r:embed="rId1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DB37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抽查22/E-F轴WKL2梁箍筋φ8共11根，钢筋下料方式为四舍五入+1，梁上部钢筋φ20 锚固长度为760mm（38d）</w:t>
      </w:r>
    </w:p>
    <w:p w14:paraId="7B7DA3E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6" name="图片 26" descr="D:/工作文件/项目/2025/5-华农跟踪项目1/跟踪照片/58期/5.13/Marki_20260513_160845838.jpgMarki_20260513_160845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D:/工作文件/项目/2025/5-华农跟踪项目1/跟踪照片/58期/5.13/Marki_20260513_160845838.jpgMarki_20260513_160845838"/>
                    <pic:cNvPicPr/>
                  </pic:nvPicPr>
                  <pic:blipFill>
                    <a:blip r:embed="rId1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4AE5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0FB36F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0" name="图片 30" descr="D:/工作文件/项目/2025/5-华农跟踪项目1/跟踪照片/58期/5.13/Marki_20260513_160907977.jpgMarki_20260513_160907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D:/工作文件/项目/2025/5-华农跟踪项目1/跟踪照片/58期/5.13/Marki_20260513_160907977.jpgMarki_20260513_160907977"/>
                    <pic:cNvPicPr/>
                  </pic:nvPicPr>
                  <pic:blipFill>
                    <a:blip r:embed="rId1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791D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抽查13/H-J轴Q3-Y剪力墙上部暗梁钢筋为4φ18，暗梁箍筋φ8共16根，钢筋下料方式为四舍五入+1</w:t>
      </w:r>
    </w:p>
    <w:p w14:paraId="2CEDFC6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2" name="图片 32" descr="D:/工作文件/项目/2025/5-华农跟踪项目1/跟踪照片/58期/5.14/Marki_20260514_154222609.jpgMarki_20260514_154222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D:/工作文件/项目/2025/5-华农跟踪项目1/跟踪照片/58期/5.14/Marki_20260514_154222609.jpgMarki_20260514_154222609"/>
                    <pic:cNvPicPr/>
                  </pic:nvPicPr>
                  <pic:blipFill>
                    <a:blip r:embed="rId19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C000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1A4AB4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4" name="图片 34" descr="D:/工作文件/项目/2025/5-华农跟踪项目1/跟踪照片/58期/5.14/Marki_20260514_154303928.jpgMarki_20260514_154303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D:/工作文件/项目/2025/5-华农跟踪项目1/跟踪照片/58期/5.14/Marki_20260514_154303928.jpgMarki_20260514_154303928"/>
                    <pic:cNvPicPr/>
                  </pic:nvPicPr>
                  <pic:blipFill>
                    <a:blip r:embed="rId2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1F00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抽查18/C-D轴消防设备基础1节点一侧水平钢筋为4L7，竖向插筋L9间距150mm，钢筋下料方式为四舍五入+1</w:t>
      </w:r>
    </w:p>
    <w:p w14:paraId="52D1017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1" name="图片 41" descr="D:/工作文件/项目/2025/5-华农跟踪项目1/跟踪照片/58期/5.14/Marki_20260514_154924456.jpgMarki_20260514_154924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D:/工作文件/项目/2025/5-华农跟踪项目1/跟踪照片/58期/5.14/Marki_20260514_154924456.jpgMarki_20260514_154924456"/>
                    <pic:cNvPicPr/>
                  </pic:nvPicPr>
                  <pic:blipFill>
                    <a:blip r:embed="rId21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D442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61F752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2" name="图片 42" descr="D:/工作文件/项目/2025/5-华农跟踪项目1/跟踪照片/58期/5.14/Marki_20260514_154951019.jpgMarki_20260514_154951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D:/工作文件/项目/2025/5-华农跟踪项目1/跟踪照片/58期/5.14/Marki_20260514_154951019.jpgMarki_20260514_154951019"/>
                    <pic:cNvPicPr/>
                  </pic:nvPicPr>
                  <pic:blipFill>
                    <a:blip r:embed="rId2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09E4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抽查13/C-D轴Lg8a消防水箱上翻梁箍筋φ8@100mm，构造钢筋拉钩φ6@200mm，钢筋下料方式为四舍五入+1</w:t>
      </w:r>
    </w:p>
    <w:p w14:paraId="2335C1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43" name="图片 43" descr="D:/工作文件/项目/2025/5-华农跟踪项目1/跟踪照片/58期/5.14/Marki_20260514_155755887.jpgMarki_20260514_155755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D:/工作文件/项目/2025/5-华农跟踪项目1/跟踪照片/58期/5.14/Marki_20260514_155755887.jpgMarki_20260514_155755887"/>
                    <pic:cNvPicPr/>
                  </pic:nvPicPr>
                  <pic:blipFill>
                    <a:blip r:embed="rId23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207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E55D1A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46" name="图片 1" descr="D:/工作文件/项目/2025/5-华农跟踪项目1/跟踪照片/58期/5.14/Marki_20260514_155817151.jpgMarki_20260514_155817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 descr="D:/工作文件/项目/2025/5-华农跟踪项目1/跟踪照片/58期/5.14/Marki_20260514_155817151.jpgMarki_20260514_155817151"/>
                    <pic:cNvPicPr/>
                  </pic:nvPicPr>
                  <pic:blipFill>
                    <a:blip r:embed="rId24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36FB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抽查6/H-J轴板底水平L6共14根，板底竖向L6共14根，钢筋下料方式为四舍五入+1</w:t>
      </w:r>
    </w:p>
    <w:p w14:paraId="44E03CA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47" name="图片 47" descr="D:/工作文件/项目/2025/5-华农跟踪项目1/跟踪照片/58期/5.13/Marki_20260513_161007674.jpgMarki_20260513_161007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D:/工作文件/项目/2025/5-华农跟踪项目1/跟踪照片/58期/5.13/Marki_20260513_161007674.jpgMarki_20260513_161007674"/>
                    <pic:cNvPicPr/>
                  </pic:nvPicPr>
                  <pic:blipFill>
                    <a:blip r:embed="rId25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9751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E88844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48" name="图片 1" descr="D:/工作文件/项目/2025/5-华农跟踪项目1/跟踪照片/58期/5.13/Marki_20260513_161107576.jpgMarki_20260513_161107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 descr="D:/工作文件/项目/2025/5-华农跟踪项目1/跟踪照片/58期/5.13/Marki_20260513_161107576.jpgMarki_20260513_161107576"/>
                    <pic:cNvPicPr/>
                  </pic:nvPicPr>
                  <pic:blipFill>
                    <a:blip r:embed="rId26"/>
                    <a:srcRect l="1239" r="12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50A3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33层为全现浇剪力墙，原预制剪力墙、下沉区域部位采用胶合板模板</w:t>
      </w:r>
    </w:p>
    <w:p w14:paraId="661D6CB3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十九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</w:t>
      </w:r>
    </w:p>
    <w:p w14:paraId="654805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6" name="图片 36" descr="D:/工作文件/项目/2025/5-华农跟踪项目1/跟踪照片/58期/5.11/Marki_20260511_095856346.jpgMarki_20260511_095856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5/5-华农跟踪项目1/跟踪照片/58期/5.11/Marki_20260511_095856346.jpgMarki_20260511_095856346"/>
                    <pic:cNvPicPr/>
                  </pic:nvPicPr>
                  <pic:blipFill>
                    <a:blip r:embed="rId27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7D2D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二十四层21-22/C轴砌体施工</w:t>
      </w:r>
      <w:bookmarkStart w:id="0" w:name="_GoBack"/>
      <w:bookmarkEnd w:id="0"/>
    </w:p>
    <w:p w14:paraId="6BDE1E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7" name="图片 2" descr="D:/工作文件/项目/2025/5-华农跟踪项目1/跟踪照片/58期/5.13/Marki_20260513_161508866.jpgMarki_20260513_161508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D:/工作文件/项目/2025/5-华农跟踪项目1/跟踪照片/58期/5.13/Marki_20260513_161508866.jpgMarki_20260513_161508866"/>
                    <pic:cNvPicPr/>
                  </pic:nvPicPr>
                  <pic:blipFill>
                    <a:blip r:embed="rId2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36BB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二十四层11-19/P轴砌体施工</w:t>
      </w:r>
    </w:p>
    <w:p w14:paraId="0D956429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二十一层装修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58" name="图片 2" descr="D:/工作文件/项目/2025/5-华农跟踪项目1/跟踪照片/58期/5.11/Marki_20260511_102359021.jpgMarki_20260511_102359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58期/5.11/Marki_20260511_102359021.jpgMarki_20260511_102359021"/>
                    <pic:cNvPicPr/>
                  </pic:nvPicPr>
                  <pic:blipFill>
                    <a:blip r:embed="rId29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1A1E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抽查六层22-25/C-F轴客厅地面贴砖结合层约40mm</w:t>
      </w:r>
    </w:p>
    <w:p w14:paraId="73DCCA4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59" name="图片 2" descr="D:/工作文件/项目/2025/5-华农跟踪项目1/跟踪照片/58期/5.11/Marki_20260511_103029680.jpgMarki_20260511_103029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" descr="D:/工作文件/项目/2025/5-华农跟踪项目1/跟踪照片/58期/5.11/Marki_20260511_103029680.jpgMarki_20260511_103029680"/>
                    <pic:cNvPicPr/>
                  </pic:nvPicPr>
                  <pic:blipFill>
                    <a:blip r:embed="rId30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CEF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抽查五层12-15/C-F轴客厅地面结合层厚度约60mm</w:t>
      </w:r>
    </w:p>
    <w:p w14:paraId="37DCD51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4" name="图片 2" descr="D:/工作文件/项目/2025/5-华农跟踪项目1/跟踪照片/58期/5.11/Marki_20260511_101001262.jpgMarki_20260511_101001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 descr="D:/工作文件/项目/2025/5-华农跟踪项目1/跟踪照片/58期/5.11/Marki_20260511_101001262.jpgMarki_20260511_101001262"/>
                    <pic:cNvPicPr/>
                  </pic:nvPicPr>
                  <pic:blipFill>
                    <a:blip r:embed="rId3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7F90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FE321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5" name="图片 1" descr="D:/工作文件/项目/2025/5-华农跟踪项目1/跟踪照片/58期/5.11/Marki_20260511_101029188.jpgMarki_20260511_101029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D:/工作文件/项目/2025/5-华农跟踪项目1/跟踪照片/58期/5.11/Marki_20260511_101029188.jpgMarki_20260511_101029188"/>
                    <pic:cNvPicPr/>
                  </pic:nvPicPr>
                  <pic:blipFill>
                    <a:blip r:embed="rId3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674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抽查十五层15/C-H轴墙面150mm以下未抹灰</w:t>
      </w:r>
    </w:p>
    <w:p w14:paraId="5280B0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3" name="图片 2" descr="D:/工作文件/项目/2025/5-华农跟踪项目1/跟踪照片/58期/5.13/Marki_20260513_164155330.jpgMarki_20260513_164155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58期/5.13/Marki_20260513_164155330.jpgMarki_20260513_164155330"/>
                    <pic:cNvPicPr/>
                  </pic:nvPicPr>
                  <pic:blipFill>
                    <a:blip r:embed="rId33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29EF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E436CE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4" name="图片 2" descr="D:/工作文件/项目/2025/5-华农跟踪项目1/跟踪照片/58期/5.13/Marki_20260513_164237083.jpgMarki_20260513_164237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D:/工作文件/项目/2025/5-华农跟踪项目1/跟踪照片/58期/5.13/Marki_20260513_164237083.jpgMarki_20260513_164237083"/>
                    <pic:cNvPicPr/>
                  </pic:nvPicPr>
                  <pic:blipFill>
                    <a:blip r:embed="rId34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FAA9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三层25-27/E-G轴墙面、天棚第二遍腻子施工</w:t>
      </w:r>
    </w:p>
    <w:p w14:paraId="4B86A4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62" name="图片 2" descr="D:/工作文件/项目/2025/5-华农跟踪项目1/跟踪照片/58期/5.11/Marki_20260511_100339202.jpgMarki_20260511_100339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" descr="D:/工作文件/项目/2025/5-华农跟踪项目1/跟踪照片/58期/5.11/Marki_20260511_100339202.jpgMarki_20260511_100339202"/>
                    <pic:cNvPicPr/>
                  </pic:nvPicPr>
                  <pic:blipFill>
                    <a:blip r:embed="rId3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EAA2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710EDC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5" name="图片 2" descr="D:/工作文件/项目/2025/5-华农跟踪项目1/跟踪照片/58期/5.11/Marki_20260511_100349793.jpgMarki_20260511_100349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D:/工作文件/项目/2025/5-华农跟踪项目1/跟踪照片/58期/5.11/Marki_20260511_100349793.jpgMarki_20260511_100349793"/>
                    <pic:cNvPicPr/>
                  </pic:nvPicPr>
                  <pic:blipFill>
                    <a:blip r:embed="rId36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928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二十层5-6/G轴墙面开槽截面尺寸为35*50mm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6" name="图片 2" descr="D:/工作文件/项目/2025/5-华农跟踪项目1/跟踪照片/58期/5.11/Marki_20260511_100451068.jpgMarki_20260511_100451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58期/5.11/Marki_20260511_100451068.jpgMarki_20260511_100451068"/>
                    <pic:cNvPicPr/>
                  </pic:nvPicPr>
                  <pic:blipFill>
                    <a:blip r:embed="rId37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A3B7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63" name="图片 1" descr="D:/工作文件/项目/2025/5-华农跟踪项目1/跟踪照片/58期/5.11/Marki_20260511_100457240.jpgMarki_20260511_100457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58期/5.11/Marki_20260511_100457240.jpgMarki_20260511_100457240"/>
                    <pic:cNvPicPr/>
                  </pic:nvPicPr>
                  <pic:blipFill>
                    <a:blip r:embed="rId3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A940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二十层9-10/F轴墙面开槽截面尺寸为30*100mm</w:t>
      </w:r>
    </w:p>
    <w:p w14:paraId="233D867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B0256E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E80440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EEDFD2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55F70D4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5" name="图片 2" descr="D:/工作文件/项目/2025/5-华农跟踪项目1/跟踪照片/58期/5.13/Marki_20260513_161949909.jpgMarki_20260513_161949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 descr="D:/工作文件/项目/2025/5-华农跟踪项目1/跟踪照片/58期/5.13/Marki_20260513_161949909.jpgMarki_20260513_161949909"/>
                    <pic:cNvPicPr/>
                  </pic:nvPicPr>
                  <pic:blipFill>
                    <a:blip r:embed="rId39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BC01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6C6358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8" name="图片 2" descr="D:/工作文件/项目/2025/5-华农跟踪项目1/跟踪照片/58期/5.12/Marki_20260512_170955108.jpgMarki_20260512_170955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 descr="D:/工作文件/项目/2025/5-华农跟踪项目1/跟踪照片/58期/5.12/Marki_20260512_170955108.jpgMarki_20260512_170955108"/>
                    <pic:cNvPicPr/>
                  </pic:nvPicPr>
                  <pic:blipFill>
                    <a:blip r:embed="rId40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D930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进场A1.0乙级钢制防火窗，型材厚度约1.3mm</w:t>
      </w:r>
    </w:p>
    <w:p w14:paraId="583EF98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9" name="图片 2" descr="D:/工作文件/项目/2025/5-华农跟踪项目1/跟踪照片/58期/5.12/Marki_20260512_171154448.jpgMarki_20260512_171154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" descr="D:/工作文件/项目/2025/5-华农跟踪项目1/跟踪照片/58期/5.12/Marki_20260512_171154448.jpgMarki_20260512_171154448"/>
                    <pic:cNvPicPr/>
                  </pic:nvPicPr>
                  <pic:blipFill>
                    <a:blip r:embed="rId41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0C08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5158F1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0" name="图片 2" descr="D:/工作文件/项目/2025/5-华农跟踪项目1/跟踪照片/58期/5.14/Marki_20260514_144740941.jpgMarki_20260514_144740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 descr="D:/工作文件/项目/2025/5-华农跟踪项目1/跟踪照片/58期/5.14/Marki_20260514_144740941.jpgMarki_20260514_144740941"/>
                    <pic:cNvPicPr/>
                  </pic:nvPicPr>
                  <pic:blipFill>
                    <a:blip r:embed="rId4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DB61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进场5mm(白玻）+13mm（灌液材料）+5mm（白玻）防火玻璃</w:t>
      </w:r>
    </w:p>
    <w:p w14:paraId="3297710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267FA8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9" name="图片 2" descr="D:/工作文件/项目/2025/5-华农跟踪项目1/跟踪照片/58期/5.14/Marki_20260514_144855993.jpgMarki_20260514_144855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 descr="D:/工作文件/项目/2025/5-华农跟踪项目1/跟踪照片/58期/5.14/Marki_20260514_144855993.jpgMarki_20260514_144855993"/>
                    <pic:cNvPicPr/>
                  </pic:nvPicPr>
                  <pic:blipFill>
                    <a:blip r:embed="rId43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AF3B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FA5BB6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0" name="图片 2" descr="D:/工作文件/项目/2025/5-华农跟踪项目1/跟踪照片/58期/5.14/Marki_20260514_144909433.jpgMarki_20260514_144909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 descr="D:/工作文件/项目/2025/5-华农跟踪项目1/跟踪照片/58期/5.14/Marki_20260514_144909433.jpgMarki_20260514_144909433"/>
                    <pic:cNvPicPr/>
                  </pic:nvPicPr>
                  <pic:blipFill>
                    <a:blip r:embed="rId4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E1FB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进场JS防水涂料（粉料）、JS防水涂料-水性，品牌为东方雨虹</w:t>
      </w: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5FEA1E6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1.主楼区域33层顶板钢筋绑扎、混凝土浇筑</w:t>
      </w:r>
    </w:p>
    <w:p w14:paraId="4D9C655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楼区域33层墙柱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57B534E7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43E52BE0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二十三层装修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3A5C04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038B6D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9D1A58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663AC6D4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0FB6CD5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0CD3ABB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1.主楼区域33层顶板钢筋绑扎、混凝土浇筑</w:t>
      </w:r>
    </w:p>
    <w:p w14:paraId="296D4CC2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楼区域33层墙柱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56148F02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40E35BBA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二十三层装修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6C0DFE07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2026年5月14日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0F4726"/>
    <w:rsid w:val="02F32C72"/>
    <w:rsid w:val="03456711"/>
    <w:rsid w:val="03555A00"/>
    <w:rsid w:val="036A19EB"/>
    <w:rsid w:val="038C06ED"/>
    <w:rsid w:val="03E8282B"/>
    <w:rsid w:val="03F21566"/>
    <w:rsid w:val="042F3BF7"/>
    <w:rsid w:val="0469620B"/>
    <w:rsid w:val="04D67FB8"/>
    <w:rsid w:val="04F115F0"/>
    <w:rsid w:val="0543026B"/>
    <w:rsid w:val="05627499"/>
    <w:rsid w:val="059F12C0"/>
    <w:rsid w:val="05BD558A"/>
    <w:rsid w:val="05BF59F7"/>
    <w:rsid w:val="05E66E5C"/>
    <w:rsid w:val="05EB3A12"/>
    <w:rsid w:val="05F21199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8F4BC1"/>
    <w:rsid w:val="08DC56C6"/>
    <w:rsid w:val="09A6674A"/>
    <w:rsid w:val="09AF2373"/>
    <w:rsid w:val="09D4317B"/>
    <w:rsid w:val="0A0611E2"/>
    <w:rsid w:val="0A3C1E8F"/>
    <w:rsid w:val="0A42689D"/>
    <w:rsid w:val="0A443EE4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4A6CFE"/>
    <w:rsid w:val="1653028D"/>
    <w:rsid w:val="166708C4"/>
    <w:rsid w:val="16765AAA"/>
    <w:rsid w:val="1698213D"/>
    <w:rsid w:val="16FC2A4E"/>
    <w:rsid w:val="171323BD"/>
    <w:rsid w:val="171765C8"/>
    <w:rsid w:val="17AD5A18"/>
    <w:rsid w:val="17BA6012"/>
    <w:rsid w:val="17F842BC"/>
    <w:rsid w:val="180E1A4D"/>
    <w:rsid w:val="18720601"/>
    <w:rsid w:val="18732201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F5285"/>
    <w:rsid w:val="235D5C42"/>
    <w:rsid w:val="23EC6E7C"/>
    <w:rsid w:val="241A5E7E"/>
    <w:rsid w:val="24363E0D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7471C2"/>
    <w:rsid w:val="2E753132"/>
    <w:rsid w:val="2E7F79EF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C5C44"/>
    <w:rsid w:val="319E3FEC"/>
    <w:rsid w:val="31D40FFD"/>
    <w:rsid w:val="31FA4806"/>
    <w:rsid w:val="323114A1"/>
    <w:rsid w:val="32401A5F"/>
    <w:rsid w:val="32450A49"/>
    <w:rsid w:val="32733020"/>
    <w:rsid w:val="32E91226"/>
    <w:rsid w:val="33131E1E"/>
    <w:rsid w:val="331E4C41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6744B76"/>
    <w:rsid w:val="369D5AE6"/>
    <w:rsid w:val="36CA1CEB"/>
    <w:rsid w:val="36E20DE2"/>
    <w:rsid w:val="37781747"/>
    <w:rsid w:val="378605ED"/>
    <w:rsid w:val="37C73ED8"/>
    <w:rsid w:val="3832358E"/>
    <w:rsid w:val="38BF1BE0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500384B"/>
    <w:rsid w:val="457E617A"/>
    <w:rsid w:val="459F1DF7"/>
    <w:rsid w:val="45B21D3E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D8537F"/>
    <w:rsid w:val="4E294A19"/>
    <w:rsid w:val="4ED74121"/>
    <w:rsid w:val="4EE40AB8"/>
    <w:rsid w:val="4EF60392"/>
    <w:rsid w:val="4F020F8D"/>
    <w:rsid w:val="4F172261"/>
    <w:rsid w:val="4F61577B"/>
    <w:rsid w:val="4F6F7D03"/>
    <w:rsid w:val="4FAA2095"/>
    <w:rsid w:val="4FC26744"/>
    <w:rsid w:val="4FD8197A"/>
    <w:rsid w:val="4FF33B00"/>
    <w:rsid w:val="5045295A"/>
    <w:rsid w:val="50731F61"/>
    <w:rsid w:val="50B12AFC"/>
    <w:rsid w:val="50D569A0"/>
    <w:rsid w:val="514F4D0D"/>
    <w:rsid w:val="51713037"/>
    <w:rsid w:val="518C2716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45159CD"/>
    <w:rsid w:val="54845733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5042B2"/>
    <w:rsid w:val="5AC22ED7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53234"/>
    <w:rsid w:val="5DE47957"/>
    <w:rsid w:val="5E696BCB"/>
    <w:rsid w:val="5E826883"/>
    <w:rsid w:val="5E9A01A9"/>
    <w:rsid w:val="5EA566BE"/>
    <w:rsid w:val="5EB629D1"/>
    <w:rsid w:val="5ED03A93"/>
    <w:rsid w:val="5EE2547B"/>
    <w:rsid w:val="5F0971D7"/>
    <w:rsid w:val="5F65345E"/>
    <w:rsid w:val="5F6E6871"/>
    <w:rsid w:val="5F9A479D"/>
    <w:rsid w:val="5FC8148E"/>
    <w:rsid w:val="5FE47271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62A5B0D"/>
    <w:rsid w:val="66313C52"/>
    <w:rsid w:val="6677493A"/>
    <w:rsid w:val="67A84421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56384"/>
    <w:rsid w:val="6CF15FE1"/>
    <w:rsid w:val="6D2942F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AD07EF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755665"/>
    <w:rsid w:val="7E932DEB"/>
    <w:rsid w:val="7EBA0E77"/>
    <w:rsid w:val="7F4E65E2"/>
    <w:rsid w:val="7F89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7" Type="http://schemas.openxmlformats.org/officeDocument/2006/relationships/fontTable" Target="fontTable.xml"/><Relationship Id="rId46" Type="http://schemas.openxmlformats.org/officeDocument/2006/relationships/numbering" Target="numbering.xml"/><Relationship Id="rId45" Type="http://schemas.openxmlformats.org/officeDocument/2006/relationships/customXml" Target="../customXml/item1.xml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1111</Words>
  <Characters>1417</Characters>
  <Lines>0</Lines>
  <Paragraphs>0</Paragraphs>
  <TotalTime>81</TotalTime>
  <ScaleCrop>false</ScaleCrop>
  <LinksUpToDate>false</LinksUpToDate>
  <CharactersWithSpaces>1436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2026-05-18T06:29:02Z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