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E8024">
      <w:pPr>
        <w:jc w:val="center"/>
        <w:rPr>
          <w:sz w:val="48"/>
          <w:szCs w:val="48"/>
        </w:rPr>
      </w:pPr>
    </w:p>
    <w:p w14:paraId="39ECE6AD">
      <w:pPr>
        <w:jc w:val="center"/>
        <w:rPr>
          <w:sz w:val="32"/>
          <w:szCs w:val="32"/>
        </w:rPr>
      </w:pPr>
    </w:p>
    <w:p w14:paraId="1E365F7C">
      <w:pPr>
        <w:jc w:val="center"/>
        <w:rPr>
          <w:sz w:val="44"/>
          <w:szCs w:val="44"/>
        </w:rPr>
      </w:pPr>
      <w:r>
        <w:rPr>
          <w:rFonts w:hint="eastAsia" w:ascii="宋体" w:hAnsi="宋体" w:cs="宋体"/>
          <w:b/>
          <w:sz w:val="32"/>
          <w:szCs w:val="32"/>
          <w:lang w:eastAsia="zh-CN"/>
        </w:rPr>
        <w:t xml:space="preserve">华中农业大学青年教师公寓维修改造项目    </w:t>
      </w:r>
    </w:p>
    <w:p w14:paraId="7A281193">
      <w:pPr>
        <w:jc w:val="center"/>
        <w:rPr>
          <w:rFonts w:hint="eastAsia"/>
          <w:sz w:val="44"/>
          <w:szCs w:val="44"/>
        </w:rPr>
      </w:pPr>
    </w:p>
    <w:p w14:paraId="600995C9">
      <w:pPr>
        <w:jc w:val="center"/>
        <w:rPr>
          <w:rFonts w:hint="eastAsia"/>
          <w:sz w:val="44"/>
          <w:szCs w:val="44"/>
        </w:rPr>
      </w:pPr>
    </w:p>
    <w:p w14:paraId="56A59CC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11A91B90">
      <w:pPr>
        <w:jc w:val="center"/>
        <w:rPr>
          <w:sz w:val="44"/>
          <w:szCs w:val="44"/>
        </w:rPr>
      </w:pPr>
    </w:p>
    <w:p w14:paraId="7F409B6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6B2032FA">
      <w:pPr>
        <w:jc w:val="center"/>
        <w:rPr>
          <w:sz w:val="44"/>
          <w:szCs w:val="44"/>
        </w:rPr>
      </w:pPr>
    </w:p>
    <w:p w14:paraId="2F11E78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周</w:t>
      </w:r>
    </w:p>
    <w:p w14:paraId="50745F4F">
      <w:pPr>
        <w:jc w:val="center"/>
        <w:rPr>
          <w:sz w:val="44"/>
          <w:szCs w:val="44"/>
        </w:rPr>
      </w:pPr>
    </w:p>
    <w:p w14:paraId="78B2F1B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67B7BA13">
      <w:pPr>
        <w:jc w:val="center"/>
        <w:rPr>
          <w:sz w:val="32"/>
          <w:szCs w:val="32"/>
        </w:rPr>
      </w:pPr>
    </w:p>
    <w:p w14:paraId="0B25D032">
      <w:pPr>
        <w:jc w:val="center"/>
        <w:rPr>
          <w:sz w:val="32"/>
          <w:szCs w:val="32"/>
        </w:rPr>
      </w:pPr>
    </w:p>
    <w:p w14:paraId="047E23E2">
      <w:pPr>
        <w:jc w:val="center"/>
        <w:rPr>
          <w:sz w:val="32"/>
          <w:szCs w:val="32"/>
        </w:rPr>
      </w:pPr>
    </w:p>
    <w:p w14:paraId="610600A7">
      <w:pPr>
        <w:jc w:val="center"/>
        <w:rPr>
          <w:sz w:val="32"/>
          <w:szCs w:val="32"/>
        </w:rPr>
      </w:pPr>
    </w:p>
    <w:p w14:paraId="311C9D46">
      <w:pPr>
        <w:rPr>
          <w:sz w:val="32"/>
          <w:szCs w:val="32"/>
        </w:rPr>
      </w:pPr>
    </w:p>
    <w:p w14:paraId="1D94E659">
      <w:pPr>
        <w:rPr>
          <w:sz w:val="32"/>
          <w:szCs w:val="32"/>
        </w:rPr>
      </w:pPr>
    </w:p>
    <w:p w14:paraId="28F6BEFE">
      <w:pPr>
        <w:rPr>
          <w:sz w:val="32"/>
          <w:szCs w:val="32"/>
        </w:rPr>
      </w:pPr>
    </w:p>
    <w:p w14:paraId="05924D10">
      <w:pPr>
        <w:rPr>
          <w:sz w:val="32"/>
          <w:szCs w:val="32"/>
        </w:rPr>
      </w:pPr>
    </w:p>
    <w:p w14:paraId="34D64ED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64E880AF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跟踪人员：位艳</w:t>
      </w:r>
    </w:p>
    <w:p w14:paraId="1E52AF3C">
      <w:pPr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6月7</w:t>
      </w:r>
      <w:r>
        <w:rPr>
          <w:rFonts w:hint="eastAsia"/>
          <w:sz w:val="28"/>
          <w:szCs w:val="28"/>
        </w:rPr>
        <w:t>日</w:t>
      </w:r>
    </w:p>
    <w:p w14:paraId="076F4A64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跟 踪 日 志</w:t>
      </w:r>
    </w:p>
    <w:tbl>
      <w:tblPr>
        <w:tblStyle w:val="6"/>
        <w:tblW w:w="900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11"/>
      </w:tblGrid>
      <w:tr w14:paraId="4600C5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006" w:type="dxa"/>
            <w:gridSpan w:val="3"/>
          </w:tcPr>
          <w:p w14:paraId="51AE2CEA">
            <w:pPr>
              <w:jc w:val="both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 xml:space="preserve">华中农业大学青年教师公寓维修改造项目    </w:t>
            </w:r>
          </w:p>
        </w:tc>
      </w:tr>
      <w:tr w14:paraId="66B483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3902" w:type="dxa"/>
            <w:vAlign w:val="center"/>
          </w:tcPr>
          <w:p w14:paraId="02D2C066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7日</w:t>
            </w:r>
          </w:p>
        </w:tc>
        <w:tc>
          <w:tcPr>
            <w:tcW w:w="1593" w:type="dxa"/>
            <w:vAlign w:val="center"/>
          </w:tcPr>
          <w:p w14:paraId="5CCA2CB9">
            <w:pPr>
              <w:ind w:firstLine="360" w:firstLineChars="1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星期日</w:t>
            </w:r>
          </w:p>
        </w:tc>
        <w:tc>
          <w:tcPr>
            <w:tcW w:w="3511" w:type="dxa"/>
            <w:vAlign w:val="center"/>
          </w:tcPr>
          <w:p w14:paraId="070F6300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记录人：位艳</w:t>
            </w:r>
          </w:p>
        </w:tc>
      </w:tr>
      <w:tr w14:paraId="04648B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006" w:type="dxa"/>
            <w:gridSpan w:val="3"/>
            <w:vAlign w:val="center"/>
          </w:tcPr>
          <w:p w14:paraId="3C92C526">
            <w:pPr>
              <w:ind w:firstLine="120" w:firstLineChars="50"/>
              <w:jc w:val="left"/>
              <w:rPr>
                <w:rFonts w:hint="eastAsia"/>
                <w:sz w:val="24"/>
                <w:szCs w:val="24"/>
              </w:rPr>
            </w:pPr>
          </w:p>
          <w:p w14:paraId="47F64190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59BC0FA4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施工内容：华中农业大学6套青年教师公寓的维修改造，面积约730平米，内容包括厨房卫生改造、室内装修、强弱电、壁柜等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。</w:t>
            </w:r>
          </w:p>
          <w:p w14:paraId="431C11C6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武汉郎丰建设工程有限公司。</w:t>
            </w:r>
          </w:p>
          <w:p w14:paraId="405B368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监理单位：/</w:t>
            </w:r>
          </w:p>
          <w:p w14:paraId="11C3D514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合同价款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设计费为人民币 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0.915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 万元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，总价包干</w:t>
            </w:r>
            <w:bookmarkStart w:id="0" w:name="OLE_LINK46"/>
            <w:bookmarkStart w:id="1" w:name="OLE_LINK45"/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。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建筑安装工程费暂定为人民币 65.88  万元，最终以“工程结算金额*（1-工程费下浮率）”为准。建筑安装工程费下浮率为  8.5 %。经审计的最终结算价不得超过72万元，超过部分作为承包方让利。</w:t>
            </w:r>
            <w:bookmarkEnd w:id="0"/>
            <w:bookmarkEnd w:id="1"/>
          </w:p>
          <w:p w14:paraId="2623145C">
            <w:pPr>
              <w:spacing w:line="360" w:lineRule="auto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工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期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60日历天。</w:t>
            </w:r>
          </w:p>
          <w:p w14:paraId="6723EC16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施工进展：（含工艺要求检查、施工尺寸测量等）</w:t>
            </w:r>
          </w:p>
          <w:p w14:paraId="354B2BD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1、3单元202、502卫生间轻骨料回填，卫生间、洗衣房JS防水涂料第二遍、顶棚角线</w:t>
            </w:r>
          </w:p>
          <w:p w14:paraId="2992FD54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2、1单元101、102、103、104地砖铺贴，顶棚角线</w:t>
            </w:r>
          </w:p>
          <w:p w14:paraId="1464E54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施工现场照片：</w:t>
            </w:r>
          </w:p>
          <w:p w14:paraId="3A07B84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3E8FE4C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58745" cy="3545205"/>
                  <wp:effectExtent l="0" t="0" r="8255" b="17145"/>
                  <wp:docPr id="1" name="图片 1" descr="IMG_20260601_145059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0260601_14505957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8745" cy="3545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77160" cy="3569970"/>
                  <wp:effectExtent l="0" t="0" r="8890" b="11430"/>
                  <wp:docPr id="14" name="图片 14" descr="IMG_20260605_113616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0260605_11361651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7160" cy="3569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42565" cy="3656965"/>
                  <wp:effectExtent l="0" t="0" r="635" b="635"/>
                  <wp:docPr id="15" name="图片 15" descr="IMG_20260605_113649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60605_11364942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2565" cy="365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76220" cy="3702050"/>
                  <wp:effectExtent l="0" t="0" r="5080" b="12700"/>
                  <wp:docPr id="16" name="图片 16" descr="IMG_20260605_113346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0260605_11334617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6220" cy="370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2196465"/>
                  <wp:effectExtent l="0" t="0" r="0" b="13335"/>
                  <wp:docPr id="2" name="图片 2" descr="img_20260601_145340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60601_14534029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219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C6BC78">
            <w:pPr>
              <w:pStyle w:val="2"/>
              <w:rPr>
                <w:rFonts w:hint="eastAsia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76220" cy="3701415"/>
                  <wp:effectExtent l="0" t="0" r="5080" b="13335"/>
                  <wp:docPr id="6" name="图片 6" descr="IMG_20260602_1608306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0260602_16083068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6220" cy="3701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13990" cy="3620135"/>
                  <wp:effectExtent l="0" t="0" r="10160" b="18415"/>
                  <wp:docPr id="7" name="图片 7" descr="IMG_20260602_160821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60602_16082145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3990" cy="362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83510" cy="3578860"/>
                  <wp:effectExtent l="0" t="0" r="2540" b="2540"/>
                  <wp:docPr id="10" name="图片 10" descr="IMG_20260604_092905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60604_09290551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3510" cy="3578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73985" cy="3565525"/>
                  <wp:effectExtent l="0" t="0" r="12065" b="15875"/>
                  <wp:docPr id="11" name="图片 11" descr="IMG_20260604_093040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60604_09304004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985" cy="356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678430" cy="3465195"/>
                  <wp:effectExtent l="0" t="0" r="0" b="0"/>
                  <wp:docPr id="1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r="6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430" cy="3465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717165" cy="3521075"/>
                  <wp:effectExtent l="0" t="0" r="6985" b="3175"/>
                  <wp:docPr id="19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165" cy="352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  <w:p w14:paraId="741191B0">
            <w:pPr>
              <w:pStyle w:val="2"/>
              <w:rPr>
                <w:rFonts w:hint="eastAsia"/>
                <w:lang w:val="en-US" w:eastAsia="zh-CN"/>
              </w:rPr>
            </w:pPr>
          </w:p>
          <w:p w14:paraId="629D1C71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轻骨料回填</w:t>
            </w:r>
          </w:p>
          <w:p w14:paraId="4F704812">
            <w:pPr>
              <w:pStyle w:val="2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562225" cy="3416300"/>
                  <wp:effectExtent l="0" t="0" r="9525" b="12700"/>
                  <wp:docPr id="12" name="图片 12" descr="IMG_20260605_114112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60605_114112167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341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73985" cy="3565525"/>
                  <wp:effectExtent l="0" t="0" r="12065" b="15875"/>
                  <wp:docPr id="20" name="图片 20" descr="IMG_20260605_114119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IMG_20260605_11411916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985" cy="356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303780" cy="3072130"/>
                  <wp:effectExtent l="0" t="0" r="1270" b="13970"/>
                  <wp:docPr id="21" name="图片 21" descr="IMG_20260605_114119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IMG_20260605_11411916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3780" cy="307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13" name="图片 13" descr="img_20260605_1142149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60605_11421491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417900">
            <w:pPr>
              <w:pStyle w:val="4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right="0" w:righ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材料抽检：（含品牌抽查、尺寸测量）</w:t>
            </w:r>
          </w:p>
          <w:p w14:paraId="4CB64096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3" name="图片 3" descr="IMG_20260601_145514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60601_145514023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4239260"/>
                  <wp:effectExtent l="0" t="0" r="0" b="8890"/>
                  <wp:docPr id="4" name="图片 4" descr="img_20260601_145245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60601_145245308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423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5" name="图片 5" descr="img_20260601_145754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60601_145754304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2" w:name="_GoBack"/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65140" cy="4173855"/>
                  <wp:effectExtent l="0" t="0" r="16510" b="17145"/>
                  <wp:docPr id="8" name="图片 8" descr="IMG_20260604_093844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60604_093844552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5140" cy="417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3096260" cy="4128135"/>
                  <wp:effectExtent l="0" t="0" r="8890" b="5715"/>
                  <wp:docPr id="9" name="图片 9" descr="IMG_20260604_094033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60604_094033418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6260" cy="4128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F6B262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其他：（若有）</w:t>
            </w:r>
          </w:p>
          <w:p w14:paraId="088587A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</w:p>
          <w:p w14:paraId="5F9F36E5">
            <w:pPr>
              <w:spacing w:line="360" w:lineRule="auto"/>
              <w:ind w:firstLine="562" w:firstLineChars="20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eastAsia="zh-CN"/>
              </w:rPr>
              <w:t xml:space="preserve"> </w:t>
            </w:r>
          </w:p>
          <w:p w14:paraId="619F43C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 w14:paraId="584F017A">
      <w:pPr>
        <w:rPr>
          <w:rFonts w:hint="eastAsia" w:eastAsiaTheme="minorEastAsia"/>
          <w:szCs w:val="36"/>
          <w:lang w:eastAsia="zh-CN"/>
        </w:rPr>
      </w:pPr>
    </w:p>
    <w:p w14:paraId="2814DD53">
      <w:pPr>
        <w:rPr>
          <w:rFonts w:hint="eastAsia" w:eastAsiaTheme="minorEastAsia"/>
          <w:szCs w:val="36"/>
          <w:lang w:eastAsia="zh-CN"/>
        </w:rPr>
      </w:pPr>
    </w:p>
    <w:p w14:paraId="4AFFB3D2"/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Y2Q5NTQ3Mjc3MDFlMDk0MTA5YTA2MmQzNTUzOGYifQ=="/>
  </w:docVars>
  <w:rsids>
    <w:rsidRoot w:val="00000000"/>
    <w:rsid w:val="0083097E"/>
    <w:rsid w:val="016C205B"/>
    <w:rsid w:val="02364227"/>
    <w:rsid w:val="0346553D"/>
    <w:rsid w:val="03A43280"/>
    <w:rsid w:val="03B715BD"/>
    <w:rsid w:val="041C181B"/>
    <w:rsid w:val="047F58EC"/>
    <w:rsid w:val="049E757B"/>
    <w:rsid w:val="04F71D18"/>
    <w:rsid w:val="052F052B"/>
    <w:rsid w:val="05B90548"/>
    <w:rsid w:val="065D3500"/>
    <w:rsid w:val="06AB3CB3"/>
    <w:rsid w:val="06FF0FF3"/>
    <w:rsid w:val="07C33070"/>
    <w:rsid w:val="08875330"/>
    <w:rsid w:val="098A19E9"/>
    <w:rsid w:val="0AB077EA"/>
    <w:rsid w:val="0B9D59D5"/>
    <w:rsid w:val="0DE4506A"/>
    <w:rsid w:val="0DEC6838"/>
    <w:rsid w:val="0E1F38BB"/>
    <w:rsid w:val="0E996720"/>
    <w:rsid w:val="101D2C13"/>
    <w:rsid w:val="1078561C"/>
    <w:rsid w:val="12201807"/>
    <w:rsid w:val="125F33D6"/>
    <w:rsid w:val="13E5530C"/>
    <w:rsid w:val="14A634E9"/>
    <w:rsid w:val="155510C9"/>
    <w:rsid w:val="1584739F"/>
    <w:rsid w:val="16E71607"/>
    <w:rsid w:val="16F85466"/>
    <w:rsid w:val="17A14F1F"/>
    <w:rsid w:val="17B37F46"/>
    <w:rsid w:val="17F23434"/>
    <w:rsid w:val="18A3338D"/>
    <w:rsid w:val="1B96632E"/>
    <w:rsid w:val="1D1F35ED"/>
    <w:rsid w:val="1E396471"/>
    <w:rsid w:val="1FFE2401"/>
    <w:rsid w:val="21880563"/>
    <w:rsid w:val="21DE2E3D"/>
    <w:rsid w:val="22F02E67"/>
    <w:rsid w:val="23A2125D"/>
    <w:rsid w:val="23BC364F"/>
    <w:rsid w:val="23D20627"/>
    <w:rsid w:val="23FF744C"/>
    <w:rsid w:val="24783400"/>
    <w:rsid w:val="2632091A"/>
    <w:rsid w:val="269633AE"/>
    <w:rsid w:val="26E55B0A"/>
    <w:rsid w:val="29032E13"/>
    <w:rsid w:val="292B2DF9"/>
    <w:rsid w:val="299575E9"/>
    <w:rsid w:val="2A754B20"/>
    <w:rsid w:val="2CE94D65"/>
    <w:rsid w:val="2DC53663"/>
    <w:rsid w:val="2ED81A7D"/>
    <w:rsid w:val="2F0A7EAE"/>
    <w:rsid w:val="2F462E05"/>
    <w:rsid w:val="318929C1"/>
    <w:rsid w:val="31E06CBE"/>
    <w:rsid w:val="32656AD5"/>
    <w:rsid w:val="34241C6C"/>
    <w:rsid w:val="34DA7C3B"/>
    <w:rsid w:val="35406C27"/>
    <w:rsid w:val="3695170E"/>
    <w:rsid w:val="37AD002F"/>
    <w:rsid w:val="37D332A6"/>
    <w:rsid w:val="38476A0C"/>
    <w:rsid w:val="393E75DE"/>
    <w:rsid w:val="39BC7261"/>
    <w:rsid w:val="3B156AF7"/>
    <w:rsid w:val="3B6A28C2"/>
    <w:rsid w:val="3D467FD3"/>
    <w:rsid w:val="3E4B7AAC"/>
    <w:rsid w:val="3F094321"/>
    <w:rsid w:val="3FFD7E0A"/>
    <w:rsid w:val="40BB3A9F"/>
    <w:rsid w:val="41FB544E"/>
    <w:rsid w:val="438B64FE"/>
    <w:rsid w:val="43AB2187"/>
    <w:rsid w:val="43E6510E"/>
    <w:rsid w:val="442D51F8"/>
    <w:rsid w:val="4484364A"/>
    <w:rsid w:val="44CB1108"/>
    <w:rsid w:val="456236A4"/>
    <w:rsid w:val="4644351C"/>
    <w:rsid w:val="46805F22"/>
    <w:rsid w:val="481B13D8"/>
    <w:rsid w:val="4C074C2A"/>
    <w:rsid w:val="4C372B25"/>
    <w:rsid w:val="4C4306B8"/>
    <w:rsid w:val="4CD86F94"/>
    <w:rsid w:val="4D3B1A01"/>
    <w:rsid w:val="500003C3"/>
    <w:rsid w:val="504D1BF8"/>
    <w:rsid w:val="53E54685"/>
    <w:rsid w:val="55573C7E"/>
    <w:rsid w:val="56D27582"/>
    <w:rsid w:val="574F6D76"/>
    <w:rsid w:val="57D91345"/>
    <w:rsid w:val="585F008D"/>
    <w:rsid w:val="58CE3832"/>
    <w:rsid w:val="593D1CEA"/>
    <w:rsid w:val="5ACE1A9E"/>
    <w:rsid w:val="5BCB2095"/>
    <w:rsid w:val="5C1A149D"/>
    <w:rsid w:val="5E9A6159"/>
    <w:rsid w:val="60D90E88"/>
    <w:rsid w:val="60F07E14"/>
    <w:rsid w:val="617919B9"/>
    <w:rsid w:val="618F1171"/>
    <w:rsid w:val="62051CA5"/>
    <w:rsid w:val="62417ECC"/>
    <w:rsid w:val="63312CD8"/>
    <w:rsid w:val="64915201"/>
    <w:rsid w:val="661130EE"/>
    <w:rsid w:val="67331413"/>
    <w:rsid w:val="67AE2497"/>
    <w:rsid w:val="67F450C1"/>
    <w:rsid w:val="683D5390"/>
    <w:rsid w:val="683E7CD5"/>
    <w:rsid w:val="68440D5B"/>
    <w:rsid w:val="68946B0E"/>
    <w:rsid w:val="69283EDF"/>
    <w:rsid w:val="697A0012"/>
    <w:rsid w:val="6A562E40"/>
    <w:rsid w:val="6AD17853"/>
    <w:rsid w:val="6B4A47D5"/>
    <w:rsid w:val="6B5E41D4"/>
    <w:rsid w:val="6BD52A9D"/>
    <w:rsid w:val="6BD768DA"/>
    <w:rsid w:val="6C456CB2"/>
    <w:rsid w:val="6E7A0678"/>
    <w:rsid w:val="6EA1756B"/>
    <w:rsid w:val="6EE6388B"/>
    <w:rsid w:val="70252C4A"/>
    <w:rsid w:val="713816DD"/>
    <w:rsid w:val="72B01B3E"/>
    <w:rsid w:val="73957244"/>
    <w:rsid w:val="745917A8"/>
    <w:rsid w:val="74736F42"/>
    <w:rsid w:val="75AE7A8E"/>
    <w:rsid w:val="787671BD"/>
    <w:rsid w:val="78923177"/>
    <w:rsid w:val="792672B8"/>
    <w:rsid w:val="7A906611"/>
    <w:rsid w:val="7B2717D6"/>
    <w:rsid w:val="7BCC0CE6"/>
    <w:rsid w:val="7CEA29B8"/>
    <w:rsid w:val="7D5B1FF2"/>
    <w:rsid w:val="7D723DB3"/>
    <w:rsid w:val="7E7C0426"/>
    <w:rsid w:val="7ED73456"/>
    <w:rsid w:val="7FCC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428</Words>
  <Characters>467</Characters>
  <Lines>0</Lines>
  <Paragraphs>0</Paragraphs>
  <TotalTime>81</TotalTime>
  <ScaleCrop>false</ScaleCrop>
  <LinksUpToDate>false</LinksUpToDate>
  <CharactersWithSpaces>489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2024-03-18T07:53:00Z</dcterms:created>
  <dc:creator>Administrator</dc:creator>
  <cp:lastModifiedBy>许俊峰</cp:lastModifiedBy>
  <dcterms:modified xsi:type="dcterms:W3CDTF">2026-06-14T12:48:20Z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B2DCC77C608F4BE7B582264109816EE3_13</vt:lpwstr>
  </property>
  <property fmtid="{D5CDD505-2E9C-101B-9397-08002B2CF9AE}" pid="4" name="KSOTemplateDocerSaveRecord">
    <vt:lpwstr>eyJoZGlkIjoiYzY1YjdmZTQ1NzkyM2Y4MjczNjUwOWQ0YzY0NDBiZWMiLCJ1c2VySWQiOiIxMTczNzQyNTc3In0=</vt:lpwstr>
  </property>
</Properties>
</file>