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AE8024">
      <w:pPr>
        <w:jc w:val="center"/>
        <w:rPr>
          <w:sz w:val="48"/>
          <w:szCs w:val="48"/>
        </w:rPr>
      </w:pPr>
    </w:p>
    <w:p w14:paraId="39ECE6AD">
      <w:pPr>
        <w:jc w:val="center"/>
        <w:rPr>
          <w:sz w:val="32"/>
          <w:szCs w:val="32"/>
        </w:rPr>
      </w:pPr>
    </w:p>
    <w:p w14:paraId="1E365F7C">
      <w:pPr>
        <w:jc w:val="center"/>
        <w:rPr>
          <w:sz w:val="44"/>
          <w:szCs w:val="44"/>
        </w:rPr>
      </w:pPr>
      <w:r>
        <w:rPr>
          <w:rFonts w:hint="eastAsia" w:ascii="宋体" w:hAnsi="宋体" w:cs="宋体"/>
          <w:b/>
          <w:sz w:val="32"/>
          <w:szCs w:val="32"/>
          <w:lang w:eastAsia="zh-CN"/>
        </w:rPr>
        <w:t xml:space="preserve">华中农业大学青年教师公寓维修改造项目    </w:t>
      </w:r>
    </w:p>
    <w:p w14:paraId="7A281193">
      <w:pPr>
        <w:jc w:val="center"/>
        <w:rPr>
          <w:rFonts w:hint="eastAsia"/>
          <w:sz w:val="44"/>
          <w:szCs w:val="44"/>
        </w:rPr>
      </w:pPr>
    </w:p>
    <w:p w14:paraId="600995C9">
      <w:pPr>
        <w:jc w:val="center"/>
        <w:rPr>
          <w:rFonts w:hint="eastAsia"/>
          <w:sz w:val="44"/>
          <w:szCs w:val="44"/>
        </w:rPr>
      </w:pPr>
    </w:p>
    <w:p w14:paraId="56A59CC4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跟</w:t>
      </w:r>
    </w:p>
    <w:p w14:paraId="11A91B90">
      <w:pPr>
        <w:jc w:val="center"/>
        <w:rPr>
          <w:sz w:val="44"/>
          <w:szCs w:val="44"/>
        </w:rPr>
      </w:pPr>
    </w:p>
    <w:p w14:paraId="7F409B6A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踪</w:t>
      </w:r>
    </w:p>
    <w:p w14:paraId="6B2032FA">
      <w:pPr>
        <w:jc w:val="center"/>
        <w:rPr>
          <w:sz w:val="44"/>
          <w:szCs w:val="44"/>
        </w:rPr>
      </w:pPr>
    </w:p>
    <w:p w14:paraId="2F11E789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周</w:t>
      </w:r>
    </w:p>
    <w:p w14:paraId="50745F4F">
      <w:pPr>
        <w:jc w:val="center"/>
        <w:rPr>
          <w:sz w:val="44"/>
          <w:szCs w:val="44"/>
        </w:rPr>
      </w:pPr>
    </w:p>
    <w:p w14:paraId="78B2F1B7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报</w:t>
      </w:r>
    </w:p>
    <w:p w14:paraId="67B7BA13">
      <w:pPr>
        <w:jc w:val="center"/>
        <w:rPr>
          <w:sz w:val="32"/>
          <w:szCs w:val="32"/>
        </w:rPr>
      </w:pPr>
    </w:p>
    <w:p w14:paraId="0B25D032">
      <w:pPr>
        <w:jc w:val="center"/>
        <w:rPr>
          <w:sz w:val="32"/>
          <w:szCs w:val="32"/>
        </w:rPr>
      </w:pPr>
    </w:p>
    <w:p w14:paraId="047E23E2">
      <w:pPr>
        <w:jc w:val="center"/>
        <w:rPr>
          <w:sz w:val="32"/>
          <w:szCs w:val="32"/>
        </w:rPr>
      </w:pPr>
    </w:p>
    <w:p w14:paraId="610600A7">
      <w:pPr>
        <w:jc w:val="center"/>
        <w:rPr>
          <w:sz w:val="32"/>
          <w:szCs w:val="32"/>
        </w:rPr>
      </w:pPr>
    </w:p>
    <w:p w14:paraId="311C9D46">
      <w:pPr>
        <w:rPr>
          <w:sz w:val="32"/>
          <w:szCs w:val="32"/>
        </w:rPr>
      </w:pPr>
    </w:p>
    <w:p w14:paraId="1D94E659">
      <w:pPr>
        <w:rPr>
          <w:sz w:val="32"/>
          <w:szCs w:val="32"/>
        </w:rPr>
      </w:pPr>
    </w:p>
    <w:p w14:paraId="28F6BEFE">
      <w:pPr>
        <w:rPr>
          <w:sz w:val="32"/>
          <w:szCs w:val="32"/>
        </w:rPr>
      </w:pPr>
    </w:p>
    <w:p w14:paraId="05924D10">
      <w:pPr>
        <w:rPr>
          <w:sz w:val="32"/>
          <w:szCs w:val="32"/>
        </w:rPr>
      </w:pPr>
    </w:p>
    <w:p w14:paraId="34D64EDD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跟踪单位：湖北金信工程造价咨询有限公司</w:t>
      </w:r>
    </w:p>
    <w:p w14:paraId="64E880AF">
      <w:pPr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/>
          <w:sz w:val="28"/>
          <w:szCs w:val="28"/>
        </w:rPr>
        <w:t>跟踪人员：位艳</w:t>
      </w:r>
    </w:p>
    <w:p w14:paraId="1E52AF3C">
      <w:pPr>
        <w:rPr>
          <w:rFonts w:hint="eastAsia" w:asciiTheme="majorEastAsia" w:hAnsiTheme="majorEastAsia" w:eastAsiaTheme="majorEastAsia"/>
          <w:b/>
          <w:sz w:val="36"/>
          <w:szCs w:val="36"/>
        </w:rPr>
      </w:pPr>
      <w:r>
        <w:rPr>
          <w:rFonts w:hint="eastAsia"/>
          <w:sz w:val="28"/>
          <w:szCs w:val="28"/>
        </w:rPr>
        <w:t>跟踪时间：202</w:t>
      </w:r>
      <w:r>
        <w:rPr>
          <w:rFonts w:hint="eastAsia"/>
          <w:sz w:val="28"/>
          <w:szCs w:val="28"/>
          <w:lang w:val="en-US" w:eastAsia="zh-CN"/>
        </w:rPr>
        <w:t>6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  <w:lang w:val="en-US" w:eastAsia="zh-CN"/>
        </w:rPr>
        <w:t>7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  <w:lang w:val="en-US" w:eastAsia="zh-CN"/>
        </w:rPr>
        <w:t>6</w:t>
      </w:r>
      <w:r>
        <w:rPr>
          <w:rFonts w:hint="eastAsia"/>
          <w:sz w:val="28"/>
          <w:szCs w:val="28"/>
        </w:rPr>
        <w:t>日~202</w:t>
      </w:r>
      <w:r>
        <w:rPr>
          <w:rFonts w:hint="eastAsia"/>
          <w:sz w:val="28"/>
          <w:szCs w:val="28"/>
          <w:lang w:val="en-US" w:eastAsia="zh-CN"/>
        </w:rPr>
        <w:t>6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  <w:lang w:val="en-US" w:eastAsia="zh-CN"/>
        </w:rPr>
        <w:t>7月19</w:t>
      </w:r>
      <w:r>
        <w:rPr>
          <w:rFonts w:hint="eastAsia"/>
          <w:sz w:val="28"/>
          <w:szCs w:val="28"/>
        </w:rPr>
        <w:t>日</w:t>
      </w:r>
    </w:p>
    <w:p w14:paraId="076F4A64">
      <w:pPr>
        <w:jc w:val="center"/>
        <w:rPr>
          <w:rFonts w:asciiTheme="majorEastAsia" w:hAnsiTheme="majorEastAsia" w:eastAsiaTheme="majorEastAsia"/>
          <w:b/>
          <w:sz w:val="36"/>
          <w:szCs w:val="36"/>
        </w:rPr>
      </w:pPr>
      <w:r>
        <w:rPr>
          <w:rFonts w:hint="eastAsia" w:asciiTheme="majorEastAsia" w:hAnsiTheme="majorEastAsia" w:eastAsiaTheme="majorEastAsia"/>
          <w:b/>
          <w:sz w:val="36"/>
          <w:szCs w:val="36"/>
        </w:rPr>
        <w:t>跟 踪 日 志</w:t>
      </w:r>
    </w:p>
    <w:tbl>
      <w:tblPr>
        <w:tblStyle w:val="6"/>
        <w:tblW w:w="9006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02"/>
        <w:gridCol w:w="1593"/>
        <w:gridCol w:w="3511"/>
      </w:tblGrid>
      <w:tr w14:paraId="4600C51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9006" w:type="dxa"/>
            <w:gridSpan w:val="3"/>
          </w:tcPr>
          <w:p w14:paraId="51AE2CEA">
            <w:pPr>
              <w:jc w:val="both"/>
              <w:rPr>
                <w:rFonts w:hint="eastAsia" w:ascii="微软雅黑" w:hAnsi="微软雅黑" w:eastAsia="微软雅黑"/>
                <w:sz w:val="24"/>
                <w:szCs w:val="24"/>
                <w:lang w:eastAsia="zh-CN"/>
              </w:rPr>
            </w:pPr>
            <w:r>
              <w:rPr>
                <w:rFonts w:hint="eastAsia" w:ascii="微软雅黑" w:hAnsi="微软雅黑" w:eastAsia="微软雅黑"/>
                <w:sz w:val="24"/>
                <w:szCs w:val="24"/>
              </w:rPr>
              <w:t>工程名称：</w:t>
            </w:r>
            <w:r>
              <w:rPr>
                <w:rFonts w:hint="eastAsia" w:ascii="微软雅黑" w:hAnsi="微软雅黑" w:eastAsia="微软雅黑"/>
                <w:sz w:val="24"/>
                <w:szCs w:val="24"/>
                <w:lang w:eastAsia="zh-CN"/>
              </w:rPr>
              <w:t xml:space="preserve">华中农业大学青年教师公寓维修改造项目    </w:t>
            </w:r>
          </w:p>
        </w:tc>
      </w:tr>
      <w:tr w14:paraId="66B4830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3902" w:type="dxa"/>
            <w:vAlign w:val="center"/>
          </w:tcPr>
          <w:p w14:paraId="02D2C066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4"/>
                <w:szCs w:val="24"/>
              </w:rPr>
              <w:t>日期：20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26</w:t>
            </w: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19日</w:t>
            </w:r>
          </w:p>
        </w:tc>
        <w:tc>
          <w:tcPr>
            <w:tcW w:w="1593" w:type="dxa"/>
            <w:vAlign w:val="center"/>
          </w:tcPr>
          <w:p w14:paraId="5CCA2CB9">
            <w:pPr>
              <w:ind w:firstLine="360" w:firstLineChars="150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4"/>
                <w:szCs w:val="24"/>
              </w:rPr>
              <w:t>星期日</w:t>
            </w:r>
          </w:p>
        </w:tc>
        <w:tc>
          <w:tcPr>
            <w:tcW w:w="3511" w:type="dxa"/>
            <w:vAlign w:val="center"/>
          </w:tcPr>
          <w:p w14:paraId="070F6300">
            <w:pPr>
              <w:ind w:firstLine="120" w:firstLineChars="50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4"/>
                <w:szCs w:val="24"/>
              </w:rPr>
              <w:t>记录人：位艳</w:t>
            </w:r>
          </w:p>
        </w:tc>
      </w:tr>
      <w:tr w14:paraId="04648BC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9006" w:type="dxa"/>
            <w:gridSpan w:val="3"/>
            <w:vAlign w:val="center"/>
          </w:tcPr>
          <w:p w14:paraId="3C92C526">
            <w:pPr>
              <w:ind w:firstLine="120" w:firstLineChars="50"/>
              <w:jc w:val="left"/>
              <w:rPr>
                <w:rFonts w:hint="eastAsia"/>
                <w:sz w:val="24"/>
                <w:szCs w:val="24"/>
              </w:rPr>
            </w:pPr>
          </w:p>
          <w:p w14:paraId="47F64190">
            <w:pPr>
              <w:tabs>
                <w:tab w:val="left" w:pos="900"/>
              </w:tabs>
              <w:spacing w:line="360" w:lineRule="auto"/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  <w:t>一、工程概况：</w:t>
            </w:r>
          </w:p>
          <w:p w14:paraId="59BC0FA4">
            <w:pPr>
              <w:numPr>
                <w:ilvl w:val="0"/>
                <w:numId w:val="1"/>
              </w:numPr>
              <w:tabs>
                <w:tab w:val="left" w:pos="180"/>
                <w:tab w:val="clear" w:pos="420"/>
              </w:tabs>
              <w:spacing w:line="510" w:lineRule="exact"/>
              <w:rPr>
                <w:rFonts w:hint="default" w:ascii="宋体" w:hAnsi="宋体"/>
                <w:bCs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</w:rPr>
              <w:t>施工内容：</w:t>
            </w:r>
            <w:r>
              <w:rPr>
                <w:rFonts w:hint="eastAsia" w:ascii="宋体" w:hAnsi="宋体"/>
                <w:bCs/>
                <w:sz w:val="28"/>
                <w:szCs w:val="28"/>
                <w:u w:val="none"/>
                <w:lang w:val="en-US" w:eastAsia="zh-CN"/>
              </w:rPr>
              <w:t>华中农业大学6套青年教师公寓的维修改造，面积约730平米，内容包括厨房卫生改造、室内装修、强弱电、壁柜等</w:t>
            </w:r>
          </w:p>
          <w:p w14:paraId="431C11C6">
            <w:pPr>
              <w:numPr>
                <w:ilvl w:val="0"/>
                <w:numId w:val="1"/>
              </w:numPr>
              <w:tabs>
                <w:tab w:val="left" w:pos="180"/>
                <w:tab w:val="clear" w:pos="420"/>
              </w:tabs>
              <w:spacing w:line="510" w:lineRule="exact"/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</w:rPr>
              <w:t>施工单位：</w:t>
            </w:r>
            <w:r>
              <w:rPr>
                <w:rFonts w:hint="eastAsia" w:ascii="宋体" w:hAnsi="宋体"/>
                <w:bCs/>
                <w:sz w:val="28"/>
                <w:szCs w:val="28"/>
                <w:u w:val="none"/>
                <w:lang w:val="en-US" w:eastAsia="zh-CN"/>
              </w:rPr>
              <w:t>武汉郎丰建设工程有限公司</w:t>
            </w:r>
          </w:p>
          <w:p w14:paraId="405B3685">
            <w:pPr>
              <w:numPr>
                <w:ilvl w:val="0"/>
                <w:numId w:val="1"/>
              </w:numPr>
              <w:tabs>
                <w:tab w:val="left" w:pos="180"/>
                <w:tab w:val="clear" w:pos="420"/>
              </w:tabs>
              <w:spacing w:line="510" w:lineRule="exact"/>
              <w:rPr>
                <w:rFonts w:hint="default" w:cs="方正仿宋简体" w:asciiTheme="minorEastAsia" w:hAnsi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bCs/>
                <w:sz w:val="28"/>
                <w:szCs w:val="28"/>
                <w:u w:val="none"/>
                <w:lang w:val="en-US" w:eastAsia="zh-CN"/>
              </w:rPr>
              <w:t>监理单位：/</w:t>
            </w:r>
            <w:bookmarkStart w:id="2" w:name="_GoBack"/>
            <w:bookmarkEnd w:id="2"/>
          </w:p>
          <w:p w14:paraId="11C3D514">
            <w:pPr>
              <w:numPr>
                <w:ilvl w:val="0"/>
                <w:numId w:val="1"/>
              </w:numPr>
              <w:tabs>
                <w:tab w:val="left" w:pos="180"/>
                <w:tab w:val="clear" w:pos="420"/>
              </w:tabs>
              <w:spacing w:line="510" w:lineRule="exact"/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</w:rPr>
              <w:t>合同价款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  <w:lang w:eastAsia="zh-CN"/>
              </w:rPr>
              <w:t>：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</w:rPr>
              <w:t xml:space="preserve">设计费为人民币 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0.915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</w:rPr>
              <w:t xml:space="preserve">  万元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  <w:lang w:eastAsia="zh-CN"/>
              </w:rPr>
              <w:t>，总价包干</w:t>
            </w:r>
            <w:bookmarkStart w:id="0" w:name="OLE_LINK45"/>
            <w:bookmarkStart w:id="1" w:name="OLE_LINK46"/>
            <w:r>
              <w:rPr>
                <w:rFonts w:hint="eastAsia" w:cs="方正仿宋简体" w:asciiTheme="minorEastAsia" w:hAnsiTheme="minorEastAsia"/>
                <w:sz w:val="28"/>
                <w:szCs w:val="28"/>
                <w:lang w:eastAsia="zh-CN"/>
              </w:rPr>
              <w:t>。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建筑安装工程费暂定为人民币 65.88  万元，最终以“工程结算金额*（1-工程费下浮率）”为准。建筑安装工程费下浮率为  8.5 %。经审计的最终结算价不得超过72万元，超过部分作为承包方让利。</w:t>
            </w:r>
            <w:bookmarkEnd w:id="0"/>
            <w:bookmarkEnd w:id="1"/>
          </w:p>
          <w:p w14:paraId="2623145C">
            <w:pPr>
              <w:spacing w:line="360" w:lineRule="auto"/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5.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</w:rPr>
              <w:t>合同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  <w:lang w:eastAsia="zh-CN"/>
              </w:rPr>
              <w:t>工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期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  <w:lang w:eastAsia="zh-CN"/>
              </w:rPr>
              <w:t>：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60日历天</w:t>
            </w:r>
          </w:p>
          <w:p w14:paraId="6723EC16">
            <w:pPr>
              <w:numPr>
                <w:ilvl w:val="0"/>
                <w:numId w:val="2"/>
              </w:numPr>
              <w:tabs>
                <w:tab w:val="left" w:pos="900"/>
              </w:tabs>
              <w:spacing w:line="360" w:lineRule="auto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  <w:t>施工进展：（含工艺要求检查、施工尺寸测量等）</w:t>
            </w:r>
          </w:p>
          <w:p w14:paraId="6B82EC45">
            <w:pPr>
              <w:widowControl w:val="0"/>
              <w:numPr>
                <w:ilvl w:val="0"/>
                <w:numId w:val="3"/>
              </w:numPr>
              <w:tabs>
                <w:tab w:val="left" w:pos="900"/>
              </w:tabs>
              <w:spacing w:line="360" w:lineRule="auto"/>
              <w:jc w:val="left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卫生间玻璃隔断、洗手台盆、衣柜、窗帘、门安装、浴室置物架安装，完工</w:t>
            </w:r>
          </w:p>
          <w:p w14:paraId="4F90381F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施工现场照片：</w:t>
            </w:r>
          </w:p>
          <w:p w14:paraId="09087075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</w:p>
          <w:p w14:paraId="62FA780F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5581650" cy="6282055"/>
                  <wp:effectExtent l="0" t="0" r="0" b="4445"/>
                  <wp:docPr id="1" name="图片 1" descr="img_20260703_1637482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img_20260703_163748244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1650" cy="6282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5572760" cy="7430135"/>
                  <wp:effectExtent l="0" t="0" r="8890" b="18415"/>
                  <wp:docPr id="2" name="图片 2" descr="IMG_20260706_1641165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IMG_20260706_164116536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72760" cy="74301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5336540" cy="7927975"/>
                  <wp:effectExtent l="0" t="0" r="16510" b="15875"/>
                  <wp:docPr id="12" name="图片 12" descr="img_20260713_1718016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12" descr="img_20260713_171801679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6540" cy="7927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A6702D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洗手台盆安装</w:t>
            </w:r>
          </w:p>
          <w:p w14:paraId="2B343885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5581650" cy="7370445"/>
                  <wp:effectExtent l="0" t="0" r="0" b="1905"/>
                  <wp:docPr id="5" name="图片 5" descr="img_20260709_1058319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img_20260709_105831984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1650" cy="7370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5581650" cy="3761740"/>
                  <wp:effectExtent l="0" t="0" r="0" b="10160"/>
                  <wp:docPr id="6" name="图片 6" descr="img_20260709_1103122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img_20260709_110312272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1650" cy="3761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5139690" cy="4595495"/>
                  <wp:effectExtent l="0" t="0" r="3810" b="14605"/>
                  <wp:docPr id="9" name="图片 9" descr="img_20260709_1109519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9" descr="img_20260709_110951982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39690" cy="45954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5581650" cy="4239260"/>
                  <wp:effectExtent l="0" t="0" r="0" b="8890"/>
                  <wp:docPr id="13" name="图片 13" descr="img_20260715_1705583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13" descr="img_20260715_170558365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1650" cy="4239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799756A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玻璃隔断安装</w:t>
            </w:r>
          </w:p>
          <w:p w14:paraId="67AB07C5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5380355" cy="8445500"/>
                  <wp:effectExtent l="0" t="0" r="10795" b="12700"/>
                  <wp:docPr id="14" name="图片 14" descr="img_20260715_1707033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14" descr="img_20260715_170703355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80355" cy="8445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96FD0D3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5231130" cy="8105140"/>
                  <wp:effectExtent l="0" t="0" r="7620" b="10160"/>
                  <wp:docPr id="11" name="图片 11" descr="img_20260709_1112136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11" descr="img_20260709_111213653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1130" cy="8105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DD65C3D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浴室置物架安装</w:t>
            </w:r>
          </w:p>
          <w:p w14:paraId="2C1B7689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5581650" cy="4239260"/>
                  <wp:effectExtent l="0" t="0" r="0" b="8890"/>
                  <wp:docPr id="7" name="图片 7" descr="img_20260709_1110500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 descr="img_20260709_111050086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1650" cy="4239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5581650" cy="2196465"/>
                  <wp:effectExtent l="0" t="0" r="0" b="13335"/>
                  <wp:docPr id="8" name="图片 8" descr="img_20260709_1110207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 descr="img_20260709_111020718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1650" cy="21964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AEE24D2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5581650" cy="3761740"/>
                  <wp:effectExtent l="0" t="0" r="0" b="10160"/>
                  <wp:docPr id="10" name="图片 10" descr="img_20260709_1107488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0" descr="img_20260709_110748878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1650" cy="3761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9D0022D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客厅靠墙储物柜安装</w:t>
            </w:r>
          </w:p>
          <w:p w14:paraId="5F68C400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5581650" cy="7370445"/>
                  <wp:effectExtent l="0" t="0" r="0" b="1905"/>
                  <wp:docPr id="15" name="图片 15" descr="img_20260715_1709478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 15" descr="img_20260715_170947886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1650" cy="7370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1E79EDE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</w:p>
          <w:p w14:paraId="66D7544B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窗帘安装</w:t>
            </w: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5572760" cy="7430135"/>
                  <wp:effectExtent l="0" t="0" r="8890" b="18415"/>
                  <wp:docPr id="16" name="图片 16" descr="IMG_20260715_1710164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图片 16" descr="IMG_20260715_171016410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72760" cy="74301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EC4E5E1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房间家具安装</w:t>
            </w:r>
          </w:p>
          <w:p w14:paraId="1464E547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</w:p>
          <w:p w14:paraId="3A07B849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</w:p>
          <w:p w14:paraId="48BF0C08">
            <w:pPr>
              <w:pStyle w:val="2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</w:p>
          <w:p w14:paraId="6F417900">
            <w:pPr>
              <w:pStyle w:val="4"/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ind w:left="0" w:leftChars="0" w:right="0" w:rightChars="0" w:firstLine="0" w:firstLineChars="0"/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  <w:t>材料抽检：（含品牌抽查、尺寸测量）</w:t>
            </w:r>
          </w:p>
          <w:p w14:paraId="01BF4063">
            <w:pPr>
              <w:pStyle w:val="4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 w:right="0" w:rightChars="0"/>
              <w:rPr>
                <w:rFonts w:hint="eastAsia" w:cs="方正仿宋简体" w:asciiTheme="minorEastAsia" w:hAnsiTheme="minorEastAsia" w:eastAsiaTheme="minorEastAsia"/>
                <w:b/>
                <w:sz w:val="28"/>
                <w:szCs w:val="28"/>
                <w:lang w:eastAsia="zh-CN"/>
              </w:rPr>
            </w:pPr>
          </w:p>
          <w:p w14:paraId="4CB64096">
            <w:pPr>
              <w:pStyle w:val="4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 w:right="0" w:rightChars="0"/>
              <w:rPr>
                <w:rFonts w:hint="default"/>
                <w:lang w:val="en-US" w:eastAsia="zh-CN"/>
              </w:rPr>
            </w:pPr>
          </w:p>
          <w:p w14:paraId="13F6B262">
            <w:pPr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ind w:leftChars="0"/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四、</w:t>
            </w: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  <w:t>其他：（若有）</w:t>
            </w:r>
          </w:p>
          <w:p w14:paraId="088587A6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rPr>
                <w:rFonts w:hint="eastAsia" w:cs="方正仿宋简体" w:asciiTheme="minorEastAsia" w:hAnsiTheme="minorEastAsia" w:eastAsiaTheme="minorEastAsia"/>
                <w:b/>
                <w:sz w:val="28"/>
                <w:szCs w:val="28"/>
                <w:lang w:eastAsia="zh-CN"/>
              </w:rPr>
            </w:pPr>
          </w:p>
          <w:p w14:paraId="5F9F36E5">
            <w:pPr>
              <w:spacing w:line="360" w:lineRule="auto"/>
              <w:ind w:firstLine="562" w:firstLineChars="200"/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</w:pPr>
            <w:r>
              <w:rPr>
                <w:rFonts w:hint="default" w:cs="方正仿宋简体" w:asciiTheme="minorEastAsia" w:hAnsiTheme="minorEastAsia"/>
                <w:b/>
                <w:sz w:val="28"/>
                <w:szCs w:val="28"/>
                <w:lang w:eastAsia="zh-CN"/>
              </w:rPr>
              <w:t xml:space="preserve"> </w:t>
            </w:r>
          </w:p>
          <w:p w14:paraId="619F43C2">
            <w:pPr>
              <w:jc w:val="left"/>
              <w:rPr>
                <w:rFonts w:hint="eastAsia"/>
                <w:sz w:val="24"/>
                <w:szCs w:val="24"/>
              </w:rPr>
            </w:pPr>
          </w:p>
        </w:tc>
      </w:tr>
    </w:tbl>
    <w:p w14:paraId="584F017A">
      <w:pPr>
        <w:rPr>
          <w:rFonts w:hint="eastAsia" w:eastAsiaTheme="minorEastAsia"/>
          <w:szCs w:val="36"/>
          <w:lang w:eastAsia="zh-CN"/>
        </w:rPr>
      </w:pPr>
    </w:p>
    <w:p w14:paraId="2814DD53">
      <w:pPr>
        <w:rPr>
          <w:rFonts w:hint="eastAsia" w:eastAsiaTheme="minorEastAsia"/>
          <w:szCs w:val="36"/>
          <w:lang w:eastAsia="zh-CN"/>
        </w:rPr>
      </w:pPr>
    </w:p>
    <w:p w14:paraId="4AFFB3D2"/>
    <w:sectPr>
      <w:pgSz w:w="11906" w:h="16838"/>
      <w:pgMar w:top="1440" w:right="1418" w:bottom="1134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02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仿宋简体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5686366"/>
    <w:multiLevelType w:val="singleLevel"/>
    <w:tmpl w:val="A5686366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3E19141D"/>
    <w:multiLevelType w:val="multilevel"/>
    <w:tmpl w:val="3E19141D"/>
    <w:lvl w:ilvl="0" w:tentative="0">
      <w:start w:val="1"/>
      <w:numFmt w:val="decimal"/>
      <w:lvlText w:val="%1."/>
      <w:lvlJc w:val="left"/>
      <w:pPr>
        <w:tabs>
          <w:tab w:val="left" w:pos="420"/>
        </w:tabs>
        <w:ind w:left="420" w:hanging="420"/>
      </w:pPr>
      <w:rPr>
        <w:rFonts w:hint="eastAsia"/>
      </w:rPr>
    </w:lvl>
    <w:lvl w:ilvl="1" w:tentative="0">
      <w:start w:val="1"/>
      <w:numFmt w:val="decimal"/>
      <w:lvlText w:val="%2、"/>
      <w:lvlJc w:val="left"/>
      <w:pPr>
        <w:tabs>
          <w:tab w:val="left" w:pos="780"/>
        </w:tabs>
        <w:ind w:left="780" w:hanging="36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2">
    <w:nsid w:val="5C321C20"/>
    <w:multiLevelType w:val="singleLevel"/>
    <w:tmpl w:val="5C321C20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9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U5Y2Q5NTQ3Mjc3MDFlMDk0MTA5YTA2MmQzNTUzOGYifQ=="/>
  </w:docVars>
  <w:rsids>
    <w:rsidRoot w:val="00000000"/>
    <w:rsid w:val="0083097E"/>
    <w:rsid w:val="016C205B"/>
    <w:rsid w:val="02364227"/>
    <w:rsid w:val="0346553D"/>
    <w:rsid w:val="035B165B"/>
    <w:rsid w:val="03A43280"/>
    <w:rsid w:val="03B715BD"/>
    <w:rsid w:val="041C181B"/>
    <w:rsid w:val="047F58EC"/>
    <w:rsid w:val="049E757B"/>
    <w:rsid w:val="04F71D18"/>
    <w:rsid w:val="052F052B"/>
    <w:rsid w:val="05B90548"/>
    <w:rsid w:val="065D3500"/>
    <w:rsid w:val="06AB3CB3"/>
    <w:rsid w:val="06FF0FF3"/>
    <w:rsid w:val="07C33070"/>
    <w:rsid w:val="08875330"/>
    <w:rsid w:val="098A19E9"/>
    <w:rsid w:val="0AB077EA"/>
    <w:rsid w:val="0B9D59D5"/>
    <w:rsid w:val="0DE4506A"/>
    <w:rsid w:val="0DEC6838"/>
    <w:rsid w:val="0E1F38BB"/>
    <w:rsid w:val="0E996720"/>
    <w:rsid w:val="0F9F0FAF"/>
    <w:rsid w:val="0FAC6CD3"/>
    <w:rsid w:val="101D2C13"/>
    <w:rsid w:val="1078561C"/>
    <w:rsid w:val="12201807"/>
    <w:rsid w:val="125F33D6"/>
    <w:rsid w:val="1299771C"/>
    <w:rsid w:val="13E5530C"/>
    <w:rsid w:val="14A634E9"/>
    <w:rsid w:val="155510C9"/>
    <w:rsid w:val="1584739F"/>
    <w:rsid w:val="16E71607"/>
    <w:rsid w:val="16F85466"/>
    <w:rsid w:val="17A14F1F"/>
    <w:rsid w:val="17B37F46"/>
    <w:rsid w:val="17F23434"/>
    <w:rsid w:val="18A3338D"/>
    <w:rsid w:val="1B96632E"/>
    <w:rsid w:val="1D1F35ED"/>
    <w:rsid w:val="1E396471"/>
    <w:rsid w:val="1FFE2401"/>
    <w:rsid w:val="21880563"/>
    <w:rsid w:val="21DE2E3D"/>
    <w:rsid w:val="22F02E67"/>
    <w:rsid w:val="23A2125D"/>
    <w:rsid w:val="23BC364F"/>
    <w:rsid w:val="23D20627"/>
    <w:rsid w:val="23F37EC8"/>
    <w:rsid w:val="23FF744C"/>
    <w:rsid w:val="24783400"/>
    <w:rsid w:val="2632091A"/>
    <w:rsid w:val="269633AE"/>
    <w:rsid w:val="26E55B0A"/>
    <w:rsid w:val="29032E13"/>
    <w:rsid w:val="292B2DF9"/>
    <w:rsid w:val="299575E9"/>
    <w:rsid w:val="2A754B20"/>
    <w:rsid w:val="2CE94D65"/>
    <w:rsid w:val="2DC53663"/>
    <w:rsid w:val="2ED81A7D"/>
    <w:rsid w:val="2F0A7EAE"/>
    <w:rsid w:val="2F462E05"/>
    <w:rsid w:val="318929C1"/>
    <w:rsid w:val="31E06CBE"/>
    <w:rsid w:val="32656AD5"/>
    <w:rsid w:val="34241C6C"/>
    <w:rsid w:val="34DA7C3B"/>
    <w:rsid w:val="35406C27"/>
    <w:rsid w:val="3695170E"/>
    <w:rsid w:val="37AD002F"/>
    <w:rsid w:val="37D332A6"/>
    <w:rsid w:val="38476A0C"/>
    <w:rsid w:val="393E75DE"/>
    <w:rsid w:val="39BC7261"/>
    <w:rsid w:val="3B156AF7"/>
    <w:rsid w:val="3D467FD3"/>
    <w:rsid w:val="3E4B7AAC"/>
    <w:rsid w:val="3F094321"/>
    <w:rsid w:val="3FFD7E0A"/>
    <w:rsid w:val="40BB3A9F"/>
    <w:rsid w:val="41FB544E"/>
    <w:rsid w:val="438B64FE"/>
    <w:rsid w:val="43AB2187"/>
    <w:rsid w:val="43E6510E"/>
    <w:rsid w:val="442D51F8"/>
    <w:rsid w:val="4484364A"/>
    <w:rsid w:val="44CB1108"/>
    <w:rsid w:val="456236A4"/>
    <w:rsid w:val="4644351C"/>
    <w:rsid w:val="46805F22"/>
    <w:rsid w:val="481B13D8"/>
    <w:rsid w:val="4C074C2A"/>
    <w:rsid w:val="4C372B25"/>
    <w:rsid w:val="4C4306B8"/>
    <w:rsid w:val="4C6660D0"/>
    <w:rsid w:val="4CD86F94"/>
    <w:rsid w:val="4D3B1A01"/>
    <w:rsid w:val="500003C3"/>
    <w:rsid w:val="504D1BF8"/>
    <w:rsid w:val="53E54685"/>
    <w:rsid w:val="55573C7E"/>
    <w:rsid w:val="56D27582"/>
    <w:rsid w:val="574F6D76"/>
    <w:rsid w:val="57D91345"/>
    <w:rsid w:val="585F008D"/>
    <w:rsid w:val="58CE3832"/>
    <w:rsid w:val="593D1CEA"/>
    <w:rsid w:val="5ACE1A9E"/>
    <w:rsid w:val="5BCB2095"/>
    <w:rsid w:val="5C1A149D"/>
    <w:rsid w:val="5E9A6159"/>
    <w:rsid w:val="60D90E88"/>
    <w:rsid w:val="60F07E14"/>
    <w:rsid w:val="617919B9"/>
    <w:rsid w:val="618F1171"/>
    <w:rsid w:val="62051CA5"/>
    <w:rsid w:val="62417ECC"/>
    <w:rsid w:val="63312CD8"/>
    <w:rsid w:val="64915201"/>
    <w:rsid w:val="661130EE"/>
    <w:rsid w:val="67331413"/>
    <w:rsid w:val="67AE2497"/>
    <w:rsid w:val="67F450C1"/>
    <w:rsid w:val="683D5390"/>
    <w:rsid w:val="683E7CD5"/>
    <w:rsid w:val="68440D5B"/>
    <w:rsid w:val="68946B0E"/>
    <w:rsid w:val="69283EDF"/>
    <w:rsid w:val="697A0012"/>
    <w:rsid w:val="6A562E40"/>
    <w:rsid w:val="6AD17853"/>
    <w:rsid w:val="6B4A47D5"/>
    <w:rsid w:val="6B5E41D4"/>
    <w:rsid w:val="6BD52A9D"/>
    <w:rsid w:val="6BD768DA"/>
    <w:rsid w:val="6C456CB2"/>
    <w:rsid w:val="6E7A0678"/>
    <w:rsid w:val="6EA1756B"/>
    <w:rsid w:val="6EE6388B"/>
    <w:rsid w:val="70252C4A"/>
    <w:rsid w:val="713816DD"/>
    <w:rsid w:val="72B01B3E"/>
    <w:rsid w:val="73957244"/>
    <w:rsid w:val="745917A8"/>
    <w:rsid w:val="74736F42"/>
    <w:rsid w:val="75AE7A8E"/>
    <w:rsid w:val="787671BD"/>
    <w:rsid w:val="78923177"/>
    <w:rsid w:val="792672B8"/>
    <w:rsid w:val="7A906611"/>
    <w:rsid w:val="7B2717D6"/>
    <w:rsid w:val="7BCC0CE6"/>
    <w:rsid w:val="7CEA29B8"/>
    <w:rsid w:val="7D5B1FF2"/>
    <w:rsid w:val="7D723DB3"/>
    <w:rsid w:val="7E7C0426"/>
    <w:rsid w:val="7ED73456"/>
    <w:rsid w:val="7EF53B55"/>
    <w:rsid w:val="7EF61FFC"/>
    <w:rsid w:val="7FCC3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 w:cs="Times New Roman"/>
      <w:b/>
      <w:bCs/>
      <w:sz w:val="32"/>
      <w:szCs w:val="32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autoRedefine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numbering" Target="numbering.xml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15</Pages>
  <Words>436</Words>
  <Characters>464</Characters>
  <Lines>0</Lines>
  <Paragraphs>0</Paragraphs>
  <TotalTime>15</TotalTime>
  <ScaleCrop>false</ScaleCrop>
  <LinksUpToDate>false</LinksUpToDate>
  <CharactersWithSpaces>485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2024-03-18T07:53:00Z</dcterms:created>
  <dc:creator>Administrator</dc:creator>
  <cp:lastModifiedBy>许俊峰</cp:lastModifiedBy>
  <dcterms:modified xsi:type="dcterms:W3CDTF">2026-08-26T04:08:06Z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B2DCC77C608F4BE7B582264109816EE3_13</vt:lpwstr>
  </property>
  <property fmtid="{D5CDD505-2E9C-101B-9397-08002B2CF9AE}" pid="4" name="KSOTemplateDocerSaveRecord">
    <vt:lpwstr>eyJoZGlkIjoiYzY1YjdmZTQ1NzkyM2Y4MjczNjUwOWQ0YzY0NDBiZWMiLCJ1c2VySWQiOiIxMTczNzQyNTc3In0=</vt:lpwstr>
  </property>
</Properties>
</file>