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CBE1D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华中农业大学人文社科楼项目工程总承包(EPC )项目</w:t>
      </w:r>
    </w:p>
    <w:p w14:paraId="714B1EE4"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 w:eastAsiaTheme="minorEastAsia"/>
          <w:sz w:val="28"/>
          <w:szCs w:val="28"/>
          <w:lang w:eastAsia="zh-CN"/>
        </w:rPr>
        <w:t>工程概况：</w:t>
      </w:r>
      <w:r>
        <w:rPr>
          <w:rFonts w:hint="eastAsia" w:ascii="宋体" w:hAnsi="宋体" w:eastAsia="宋体" w:cs="宋体"/>
          <w:sz w:val="28"/>
          <w:szCs w:val="28"/>
          <w:u w:val="none"/>
        </w:rPr>
        <w:t>本项目建设用地面积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18864.67</w:t>
      </w:r>
      <w:r>
        <w:rPr>
          <w:rFonts w:hint="eastAsia" w:ascii="宋体" w:hAnsi="宋体" w:eastAsia="宋体" w:cs="宋体"/>
          <w:sz w:val="28"/>
          <w:szCs w:val="28"/>
          <w:u w:val="none"/>
        </w:rPr>
        <w:t>平方米，总建筑面积 32493 平方米，地上建筑面积约27793 平方米，地下建筑面积约 4700 平方米。地上共7层，地下1层。建筑高度 35.10米（建筑物室外地面到女儿墙顶）</w:t>
      </w:r>
      <w:r>
        <w:rPr>
          <w:rFonts w:hint="eastAsia"/>
          <w:sz w:val="28"/>
          <w:szCs w:val="28"/>
        </w:rPr>
        <w:t>。</w:t>
      </w:r>
    </w:p>
    <w:p w14:paraId="4F69BBA5">
      <w:pPr>
        <w:ind w:firstLine="560" w:firstLineChars="200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2、承包人：中建三局集团有限公司、中衡设计集团股份有限公司(联合体</w:t>
      </w:r>
      <w:r>
        <w:rPr>
          <w:rFonts w:hint="eastAsia" w:ascii="宋体" w:hAnsi="宋体" w:eastAsia="宋体" w:cs="宋体"/>
          <w:sz w:val="28"/>
          <w:szCs w:val="28"/>
          <w:u w:val="none"/>
        </w:rPr>
        <w:t>)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。</w:t>
      </w:r>
    </w:p>
    <w:p w14:paraId="248C3639">
      <w:pPr>
        <w:ind w:firstLine="560" w:firstLineChars="200"/>
        <w:rPr>
          <w:rFonts w:hint="eastAsia" w:ascii="宋体" w:hAnsi="宋体"/>
          <w:szCs w:val="21"/>
          <w:u w:val="singl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合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同金额：建筑安装工程费（含税）：人民币（大写)壹亿叁仟壹佰叁拾万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31300000.00元），暂列金额（含税）：人民币（大写)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捌佰万元整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8000000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.00元）。（注：建筑安装工程费（不含暂列金额）投标报价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下浮率11.29 %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）。设计费（含税）：人民币（大写)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贰佰玖拾伍万元整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2950000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.00元）。</w:t>
      </w:r>
    </w:p>
    <w:p w14:paraId="0BAECB18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 w:eastAsiaTheme="minor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  <w:lang w:val="en-US" w:eastAsia="zh-CN"/>
        </w:rPr>
        <w:t>750</w:t>
      </w:r>
      <w:r>
        <w:rPr>
          <w:rFonts w:hint="eastAsia"/>
          <w:sz w:val="28"/>
          <w:szCs w:val="28"/>
        </w:rPr>
        <w:t>日历天。</w:t>
      </w:r>
    </w:p>
    <w:p w14:paraId="5C9A948C">
      <w:pPr>
        <w:ind w:firstLine="560" w:firstLineChars="200"/>
        <w:rPr>
          <w:rFonts w:hint="eastAsia"/>
          <w:sz w:val="28"/>
          <w:szCs w:val="28"/>
        </w:rPr>
      </w:pPr>
    </w:p>
    <w:p w14:paraId="3F89ABF5">
      <w:pPr>
        <w:ind w:firstLine="560" w:firstLineChars="200"/>
        <w:rPr>
          <w:rFonts w:hint="eastAsia"/>
          <w:sz w:val="28"/>
          <w:szCs w:val="28"/>
        </w:rPr>
      </w:pPr>
    </w:p>
    <w:p w14:paraId="6EFA176F">
      <w:pPr>
        <w:ind w:firstLine="560" w:firstLineChars="200"/>
        <w:rPr>
          <w:rFonts w:hint="eastAsia"/>
          <w:sz w:val="28"/>
          <w:szCs w:val="28"/>
        </w:rPr>
      </w:pPr>
    </w:p>
    <w:p w14:paraId="2529D802">
      <w:pPr>
        <w:ind w:firstLine="560" w:firstLineChars="200"/>
        <w:rPr>
          <w:rFonts w:hint="eastAsia"/>
          <w:sz w:val="28"/>
          <w:szCs w:val="28"/>
        </w:rPr>
      </w:pPr>
    </w:p>
    <w:p w14:paraId="09C3D1D1">
      <w:pPr>
        <w:rPr>
          <w:rFonts w:hint="eastAsia"/>
          <w:sz w:val="28"/>
          <w:szCs w:val="28"/>
        </w:rPr>
      </w:pPr>
    </w:p>
    <w:p w14:paraId="40B7C30C">
      <w:pPr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跟踪单位：中正信咨询集团有限公司</w:t>
      </w:r>
    </w:p>
    <w:p w14:paraId="533210D5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 xml:space="preserve">跟踪人员： 詹卫军  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 xml:space="preserve">柳军  隆洁颖 </w:t>
      </w:r>
    </w:p>
    <w:p w14:paraId="1FBA4990">
      <w:pPr>
        <w:rPr>
          <w:rFonts w:hint="default" w:ascii="宋体" w:hAnsi="宋体" w:eastAsia="宋体" w:cs="Times New Roman"/>
          <w:b/>
          <w:sz w:val="36"/>
          <w:szCs w:val="36"/>
          <w:lang w:val="en-US"/>
        </w:rPr>
      </w:pPr>
      <w:r>
        <w:rPr>
          <w:rFonts w:hint="eastAsia" w:ascii="Calibri" w:hAnsi="Calibri" w:eastAsia="宋体" w:cs="Times New Roman"/>
          <w:sz w:val="28"/>
          <w:szCs w:val="28"/>
        </w:rPr>
        <w:t>跟踪时间：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2024年9月16日--2024年9月22日</w:t>
      </w:r>
      <w:bookmarkStart w:id="0" w:name="_GoBack"/>
      <w:bookmarkEnd w:id="0"/>
    </w:p>
    <w:p w14:paraId="73E9E36C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4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72F519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  <w:gridSpan w:val="3"/>
          </w:tcPr>
          <w:p w14:paraId="06EFBD23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50A829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78BE9784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9月18日</w:t>
            </w:r>
          </w:p>
        </w:tc>
        <w:tc>
          <w:tcPr>
            <w:tcW w:w="1593" w:type="dxa"/>
            <w:vAlign w:val="center"/>
          </w:tcPr>
          <w:p w14:paraId="63594236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三</w:t>
            </w:r>
          </w:p>
        </w:tc>
        <w:tc>
          <w:tcPr>
            <w:tcW w:w="3634" w:type="dxa"/>
            <w:vAlign w:val="center"/>
          </w:tcPr>
          <w:p w14:paraId="51CAF3F4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隆洁颖</w:t>
            </w:r>
          </w:p>
        </w:tc>
      </w:tr>
      <w:tr w14:paraId="344711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17029838">
            <w:pPr>
              <w:numPr>
                <w:ilvl w:val="0"/>
                <w:numId w:val="1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737E9116">
            <w:pPr>
              <w:numPr>
                <w:ilvl w:val="0"/>
                <w:numId w:val="0"/>
              </w:numPr>
              <w:bidi w:val="0"/>
              <w:ind w:left="420" w:left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1、一层ALC条板墙安装，装修样板间吊顶施工；</w:t>
            </w:r>
          </w:p>
          <w:p w14:paraId="675410C5">
            <w:pPr>
              <w:numPr>
                <w:ilvl w:val="0"/>
                <w:numId w:val="0"/>
              </w:numPr>
              <w:bidi w:val="0"/>
              <w:ind w:left="420" w:left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2、二层构造柱浇筑混凝土；</w:t>
            </w:r>
          </w:p>
          <w:p w14:paraId="5D8DA0D3">
            <w:pPr>
              <w:numPr>
                <w:ilvl w:val="0"/>
                <w:numId w:val="0"/>
              </w:numPr>
              <w:bidi w:val="0"/>
              <w:ind w:left="420" w:left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3、三层ALC条板墙安装，构造柱模板安装；</w:t>
            </w:r>
          </w:p>
          <w:p w14:paraId="78BC2F27">
            <w:pPr>
              <w:numPr>
                <w:ilvl w:val="0"/>
                <w:numId w:val="0"/>
              </w:numPr>
              <w:bidi w:val="0"/>
              <w:ind w:left="420" w:left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4、四层ALC条板墙安装，砌体墙施工；</w:t>
            </w:r>
          </w:p>
          <w:p w14:paraId="74444A35">
            <w:pPr>
              <w:numPr>
                <w:ilvl w:val="0"/>
                <w:numId w:val="0"/>
              </w:numPr>
              <w:bidi w:val="0"/>
              <w:ind w:left="420" w:left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5、五层外墙精确加砌块施工；</w:t>
            </w:r>
          </w:p>
          <w:p w14:paraId="1F9D73C5">
            <w:pPr>
              <w:numPr>
                <w:ilvl w:val="0"/>
                <w:numId w:val="0"/>
              </w:numPr>
              <w:bidi w:val="0"/>
              <w:ind w:left="420" w:left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6、六层6~10/C轴、10/C~F轴栏板混凝土已浇筑完成，6/B~D轴栏板模板正在安装；</w:t>
            </w:r>
          </w:p>
          <w:p w14:paraId="1E32C14C">
            <w:pPr>
              <w:numPr>
                <w:ilvl w:val="0"/>
                <w:numId w:val="0"/>
              </w:numPr>
              <w:bidi w:val="0"/>
              <w:ind w:left="420" w:left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7、六层内墙构造柱钢筋绑扎，三区脚手架及模板正在拆除；</w:t>
            </w:r>
          </w:p>
          <w:p w14:paraId="4828D68C">
            <w:pPr>
              <w:numPr>
                <w:ilvl w:val="0"/>
                <w:numId w:val="0"/>
              </w:numPr>
              <w:bidi w:val="0"/>
              <w:ind w:left="420" w:left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8、七层10/C~F轴、5~10/C轴混凝土栏板模板安装，一区、二区脚手架已拆除完成；</w:t>
            </w:r>
          </w:p>
          <w:p w14:paraId="63409FD4">
            <w:pPr>
              <w:numPr>
                <w:ilvl w:val="0"/>
                <w:numId w:val="0"/>
              </w:numPr>
              <w:bidi w:val="0"/>
              <w:ind w:left="420" w:left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9、9~10/A~B轴出屋面楼梯间外墙砌体施工，屋面女儿墙面打磨；</w:t>
            </w:r>
          </w:p>
          <w:p w14:paraId="6B0E9376">
            <w:pPr>
              <w:numPr>
                <w:ilvl w:val="0"/>
                <w:numId w:val="0"/>
              </w:numPr>
              <w:bidi w:val="0"/>
              <w:ind w:left="420" w:left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10、报告厅屋面架构混凝土已浇筑完成；</w:t>
            </w:r>
          </w:p>
          <w:p w14:paraId="4CC8C08A">
            <w:pPr>
              <w:numPr>
                <w:ilvl w:val="0"/>
                <w:numId w:val="0"/>
              </w:numPr>
              <w:bidi w:val="0"/>
              <w:ind w:left="420" w:left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11、地下室1~4/A~D轴地面敷设疏水板，地下室桥架安装；</w:t>
            </w:r>
          </w:p>
          <w:p w14:paraId="3B153AB6">
            <w:pPr>
              <w:numPr>
                <w:ilvl w:val="0"/>
                <w:numId w:val="0"/>
              </w:numPr>
              <w:bidi w:val="0"/>
              <w:ind w:left="420" w:left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12、西侧室外道路基层钢筋敷设，南侧雨水管开挖、敷设、沟槽回填砂及预制雨水井安装。</w:t>
            </w:r>
          </w:p>
          <w:p w14:paraId="0912678F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030730" cy="2708275"/>
                  <wp:effectExtent l="0" t="0" r="11430" b="4445"/>
                  <wp:docPr id="1" name="图片 1" descr="1e1c85f48bcedd60c0a58b099d6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e1c85f48bcedd60c0a58b099d6f16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30" cy="270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66595" cy="2623185"/>
                  <wp:effectExtent l="0" t="0" r="14605" b="13335"/>
                  <wp:docPr id="2" name="图片 2" descr="48371de933a22b2b45deeb15ceb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8371de933a22b2b45deeb15ceb05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26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2282D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一层ALC条板墙安装，装修样板间吊顶施工</w:t>
            </w:r>
          </w:p>
          <w:p w14:paraId="27B0BFBA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052955" cy="2738120"/>
                  <wp:effectExtent l="0" t="0" r="4445" b="5080"/>
                  <wp:docPr id="3" name="图片 3" descr="263a7e93c09f147f280695742fbe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63a7e93c09f147f280695742fbe4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273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063750" cy="2752090"/>
                  <wp:effectExtent l="0" t="0" r="8890" b="6350"/>
                  <wp:docPr id="4" name="图片 4" descr="3ca171e34f948a2733a36de0cd5a0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ca171e34f948a2733a36de0cd5a0c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275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4243A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二层构造柱浇筑混凝土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  三层构造柱模板安装</w:t>
            </w:r>
          </w:p>
          <w:p w14:paraId="3A85E8EF">
            <w:pPr>
              <w:bidi w:val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18335" cy="2559685"/>
                  <wp:effectExtent l="0" t="0" r="1905" b="635"/>
                  <wp:docPr id="5" name="图片 5" descr="5245e160896c96bf4ebd3b4a6ef8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245e160896c96bf4ebd3b4a6ef82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255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99285" cy="2533015"/>
                  <wp:effectExtent l="0" t="0" r="5715" b="12065"/>
                  <wp:docPr id="6" name="图片 6" descr="963995609dd3fc7c20e24655a067f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63995609dd3fc7c20e24655a067fc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253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2C5F9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三层ALC条板墙安装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四层ALC条板墙安装</w:t>
            </w:r>
          </w:p>
          <w:p w14:paraId="7215745D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434080" cy="2575560"/>
                  <wp:effectExtent l="0" t="0" r="10160" b="0"/>
                  <wp:docPr id="7" name="图片 7" descr="9d68241cb71c4c5463edb7a2069bc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d68241cb71c4c5463edb7a2069bce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080" cy="257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4"/>
                <w:szCs w:val="24"/>
                <w:lang w:val="en-US" w:eastAsia="zh-CN"/>
              </w:rPr>
              <w:t>四层砌体墙施工</w:t>
            </w:r>
          </w:p>
          <w:p w14:paraId="5F7676ED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481705" cy="2611120"/>
                  <wp:effectExtent l="0" t="0" r="8255" b="10160"/>
                  <wp:docPr id="8" name="图片 8" descr="6320f588e5963375ed940b56021f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320f588e5963375ed940b56021f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05" cy="261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4"/>
                <w:szCs w:val="24"/>
                <w:lang w:val="en-US" w:eastAsia="zh-CN"/>
              </w:rPr>
              <w:t>五层外墙精确加砌块施工</w:t>
            </w:r>
          </w:p>
          <w:p w14:paraId="3E4607BF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071370" cy="2762250"/>
                  <wp:effectExtent l="0" t="0" r="1270" b="11430"/>
                  <wp:docPr id="9" name="图片 9" descr="774c3779bdff352fb9c724851a5b8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74c3779bdff352fb9c724851a5b87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7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058670" cy="2746375"/>
                  <wp:effectExtent l="0" t="0" r="13970" b="12065"/>
                  <wp:docPr id="10" name="图片 10" descr="c91a66d9c929781eaf288e6b0d5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91a66d9c929781eaf288e6b0d516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274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6BFE1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六层6~10/C轴、10/C~F轴栏板混凝土已浇筑完成，6/B~D轴栏板模板正在安装</w:t>
            </w:r>
          </w:p>
          <w:p w14:paraId="0E51E29D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198370" cy="2931795"/>
                  <wp:effectExtent l="0" t="0" r="11430" b="9525"/>
                  <wp:docPr id="11" name="图片 11" descr="dda8ef0923483e2e46d689a1b7ecf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da8ef0923483e2e46d689a1b7ecf8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293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213610" cy="2951480"/>
                  <wp:effectExtent l="0" t="0" r="11430" b="5080"/>
                  <wp:docPr id="12" name="图片 12" descr="b7405d97aada87e94aa08088d6d59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7405d97aada87e94aa08088d6d59d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295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CC9D6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六层内墙构造柱钢筋绑扎，三区脚手架及模板正在拆除</w:t>
            </w:r>
          </w:p>
          <w:p w14:paraId="3EF38D96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65145" cy="2298700"/>
                  <wp:effectExtent l="0" t="0" r="13335" b="2540"/>
                  <wp:docPr id="13" name="图片 13" descr="4415957e8373177e98462ecf8f71c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415957e8373177e98462ecf8f71c9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45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4F8D9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88640" cy="2316480"/>
                  <wp:effectExtent l="0" t="0" r="5080" b="0"/>
                  <wp:docPr id="14" name="图片 14" descr="73fa0dae2d75dbf2e4c196a4f8e75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3fa0dae2d75dbf2e4c196a4f8e75b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8C57C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层10/C~F轴、5~10/C轴混凝土栏板模板安装，一区、二区脚手架已拆除完成</w:t>
            </w:r>
          </w:p>
          <w:p w14:paraId="7F8B2CEC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278380" cy="3038475"/>
                  <wp:effectExtent l="0" t="0" r="7620" b="9525"/>
                  <wp:docPr id="15" name="图片 15" descr="ee8c500632d8d01be7ce859e1615c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e8c500632d8d01be7ce859e1615c6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298700" cy="3065145"/>
                  <wp:effectExtent l="0" t="0" r="2540" b="13335"/>
                  <wp:docPr id="16" name="图片 16" descr="a9fbe4e6847b9742a59cbb012f9f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a9fbe4e6847b9742a59cbb012f9f38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306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F78FD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9~10/A~B轴出屋面楼梯间外墙砌体施工，屋面女儿墙面打磨</w:t>
            </w:r>
          </w:p>
          <w:p w14:paraId="7DF557D3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08225" cy="3077845"/>
                  <wp:effectExtent l="0" t="0" r="8255" b="635"/>
                  <wp:docPr id="17" name="图片 17" descr="3718d19b06ccc9a8930e6cb643bd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718d19b06ccc9a8930e6cb643bd90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225" cy="307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06320" cy="3075940"/>
                  <wp:effectExtent l="0" t="0" r="10160" b="2540"/>
                  <wp:docPr id="18" name="图片 18" descr="ac9c0d0645475fc5f885c31e2fa9a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c9c0d0645475fc5f885c31e2fa9a5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307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42978">
            <w:pPr>
              <w:bidi w:val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报告厅屋面架构混凝土已浇筑完成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地下室1~4/A~D轴地面敷设疏水板</w:t>
            </w:r>
          </w:p>
          <w:p w14:paraId="092BBCC6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273300" cy="3030855"/>
                  <wp:effectExtent l="0" t="0" r="12700" b="1905"/>
                  <wp:docPr id="19" name="图片 19" descr="5f4f21257d033b42466cf5f10efde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5f4f21257d033b42466cf5f10efde4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303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261235" cy="3015615"/>
                  <wp:effectExtent l="0" t="0" r="9525" b="1905"/>
                  <wp:docPr id="20" name="图片 20" descr="393ad3332f7afa69b9dcf27d88fb6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93ad3332f7afa69b9dcf27d88fb6c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235" cy="301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2C616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地下室桥架安装</w:t>
            </w:r>
          </w:p>
          <w:p w14:paraId="4EABAB6E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254250" cy="3006725"/>
                  <wp:effectExtent l="0" t="0" r="1270" b="10795"/>
                  <wp:docPr id="21" name="图片 21" descr="c12d18b8e0326683c576f4d68d758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12d18b8e0326683c576f4d68d758d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300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892A1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西侧室外道路基层钢筋敷设，南侧雨水管开挖、敷设、沟槽回填砂及预制雨水井安装</w:t>
            </w:r>
          </w:p>
        </w:tc>
      </w:tr>
    </w:tbl>
    <w:p w14:paraId="5421E933">
      <w:pPr>
        <w:jc w:val="center"/>
        <w:rPr>
          <w:rFonts w:hint="eastAsia" w:ascii="宋体" w:hAnsi="宋体" w:eastAsia="宋体" w:cs="Times New Roman"/>
          <w:b/>
          <w:sz w:val="36"/>
          <w:szCs w:val="36"/>
        </w:rPr>
      </w:pPr>
    </w:p>
    <w:p w14:paraId="600A1C0E">
      <w:pPr>
        <w:jc w:val="center"/>
        <w:rPr>
          <w:rFonts w:hint="eastAsia" w:ascii="宋体" w:hAnsi="宋体" w:eastAsia="宋体" w:cs="Times New Roman"/>
          <w:b/>
          <w:sz w:val="36"/>
          <w:szCs w:val="36"/>
        </w:rPr>
      </w:pPr>
    </w:p>
    <w:p w14:paraId="200F08C2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4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63FFB1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  <w:gridSpan w:val="3"/>
          </w:tcPr>
          <w:p w14:paraId="2AA23A9E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1735FA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393FFD4C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9月20日</w:t>
            </w:r>
          </w:p>
        </w:tc>
        <w:tc>
          <w:tcPr>
            <w:tcW w:w="1593" w:type="dxa"/>
            <w:vAlign w:val="center"/>
          </w:tcPr>
          <w:p w14:paraId="11F90E87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五</w:t>
            </w:r>
          </w:p>
        </w:tc>
        <w:tc>
          <w:tcPr>
            <w:tcW w:w="3634" w:type="dxa"/>
            <w:vAlign w:val="center"/>
          </w:tcPr>
          <w:p w14:paraId="62CC1AA3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隆洁颖</w:t>
            </w:r>
          </w:p>
        </w:tc>
      </w:tr>
      <w:tr w14:paraId="6B9879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71EAD780">
            <w:pPr>
              <w:numPr>
                <w:ilvl w:val="0"/>
                <w:numId w:val="2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488036F5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、一层北侧地坪打磨完成；</w:t>
            </w:r>
          </w:p>
          <w:p w14:paraId="5E548F5F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、二层空调风管制作；</w:t>
            </w:r>
          </w:p>
          <w:p w14:paraId="16C0148B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、三层ALC条板墙安装，构造柱浇筑混凝土；</w:t>
            </w:r>
          </w:p>
          <w:p w14:paraId="1D8E065C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、四层构造柱模板安装；</w:t>
            </w:r>
          </w:p>
          <w:p w14:paraId="0BE39B2A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5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、五层外墙精确加砌块施工，五层混凝土翻边模板安装；</w:t>
            </w:r>
          </w:p>
          <w:p w14:paraId="79C3DD05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、六层顶部结构梁、板面打磨，6~10/C~F轴中庭北侧混凝土栏板模板正在安装，坡道处外墙底部翻边模板安装；</w:t>
            </w:r>
          </w:p>
          <w:p w14:paraId="1BEBC2BB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7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、七层中庭混凝土栏板模板正在拆除；</w:t>
            </w:r>
          </w:p>
          <w:p w14:paraId="05EBB4D9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8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、出屋面楼梯间外墙砌体墙施工，构造柱模板安装；</w:t>
            </w:r>
          </w:p>
          <w:p w14:paraId="7C0CFD9B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9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、地下室1~4/A~D轴地面面层已打磨完成，地下室桥架安装；</w:t>
            </w:r>
          </w:p>
          <w:p w14:paraId="7EAB4098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10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、南侧雨水管敷设。</w:t>
            </w:r>
          </w:p>
          <w:p w14:paraId="452994A2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182620" cy="2386965"/>
                  <wp:effectExtent l="0" t="0" r="2540" b="5715"/>
                  <wp:docPr id="22" name="图片 22" descr="83e08f644035817ed3c585e6ea5e2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83e08f644035817ed3c585e6ea5e2b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4"/>
                <w:szCs w:val="24"/>
                <w:lang w:val="en-US" w:eastAsia="zh-CN"/>
              </w:rPr>
              <w:t>一层北侧地坪打磨完成</w:t>
            </w:r>
          </w:p>
          <w:p w14:paraId="565E3E30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356610" cy="2517775"/>
                  <wp:effectExtent l="0" t="0" r="11430" b="12065"/>
                  <wp:docPr id="23" name="图片 23" descr="aba30bfd58bdb220a67934edb779a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aba30bfd58bdb220a67934edb779abb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610" cy="251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4"/>
                <w:szCs w:val="24"/>
                <w:lang w:val="en-US" w:eastAsia="zh-CN"/>
              </w:rPr>
              <w:t>二层空调风管制作</w:t>
            </w:r>
          </w:p>
          <w:p w14:paraId="0E9C20FE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39290" cy="2585720"/>
                  <wp:effectExtent l="0" t="0" r="11430" b="5080"/>
                  <wp:docPr id="24" name="图片 24" descr="567757f8dd3849b4ef648d2f48d44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567757f8dd3849b4ef648d2f48d440f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258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32305" cy="2576830"/>
                  <wp:effectExtent l="0" t="0" r="3175" b="13970"/>
                  <wp:docPr id="25" name="图片 25" descr="2fc86b6a2848dcd7c6050a605c0b8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fc86b6a2848dcd7c6050a605c0b85c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257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56D9D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三层ALC条板墙安装，构造柱浇筑混凝土</w:t>
            </w:r>
          </w:p>
          <w:p w14:paraId="63B7B645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20240" cy="2562860"/>
                  <wp:effectExtent l="0" t="0" r="0" b="12700"/>
                  <wp:docPr id="26" name="图片 26" descr="ec075377e813e9fa2d4bfb8066bd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c075377e813e9fa2d4bfb8066bd79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256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08175" cy="2544445"/>
                  <wp:effectExtent l="0" t="0" r="12065" b="635"/>
                  <wp:docPr id="27" name="图片 27" descr="145e11f1ecc993d538f8e1d7b683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45e11f1ecc993d538f8e1d7b683ca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75" cy="254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CAAEB">
            <w:pPr>
              <w:bidi w:val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四层构造柱模板安装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 五层外墙精确加砌块施工</w:t>
            </w:r>
          </w:p>
          <w:p w14:paraId="11F963CD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21510" cy="2562860"/>
                  <wp:effectExtent l="0" t="0" r="13970" b="12700"/>
                  <wp:docPr id="28" name="图片 28" descr="f738db58bb20b92fdb10c5e97b1a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f738db58bb20b92fdb10c5e97b1a60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256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178050" cy="2905125"/>
                  <wp:effectExtent l="0" t="0" r="1270" b="5715"/>
                  <wp:docPr id="29" name="图片 29" descr="5fbce85a5f116118e572269140707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5fbce85a5f116118e5722691407077a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A5366">
            <w:pPr>
              <w:bidi w:val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五层混凝土翻边模板安装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</w:t>
            </w:r>
          </w:p>
          <w:p w14:paraId="582C1A34">
            <w:pPr>
              <w:bidi w:val="0"/>
              <w:ind w:left="0" w:left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51660" cy="2469515"/>
                  <wp:effectExtent l="0" t="0" r="7620" b="14605"/>
                  <wp:docPr id="30" name="图片 30" descr="a6f3c786e95d019307a06e3faeee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a6f3c786e95d019307a06e3faeee46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6~10/C~F轴中庭北侧混凝土栏板模板正在安装，坡道处外墙底部翻边模板安装 </w:t>
            </w:r>
          </w:p>
          <w:p w14:paraId="0701D9FE">
            <w:pPr>
              <w:bidi w:val="0"/>
              <w:ind w:left="0" w:left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018030" cy="2692400"/>
                  <wp:effectExtent l="0" t="0" r="8890" b="5080"/>
                  <wp:docPr id="32" name="图片 32" descr="7432481e50b198f1249bcef8d702c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7432481e50b198f1249bcef8d702c4f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26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七层中庭混凝土栏板模板正在拆除</w:t>
            </w:r>
          </w:p>
          <w:p w14:paraId="02EAE11B">
            <w:pPr>
              <w:bidi w:val="0"/>
              <w:ind w:left="0" w:left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22450" cy="2429510"/>
                  <wp:effectExtent l="0" t="0" r="6350" b="8890"/>
                  <wp:docPr id="33" name="图片 33" descr="c8be45f7c672271a0b0fcac0b34ae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8be45f7c672271a0b0fcac0b34ae7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242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24355" cy="2433320"/>
                  <wp:effectExtent l="0" t="0" r="4445" b="5080"/>
                  <wp:docPr id="34" name="图片 34" descr="81773af404f5e0ac56b3f96f3974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81773af404f5e0ac56b3f96f3974f3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243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E1140">
            <w:pPr>
              <w:bidi w:val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出屋面楼梯间外墙砌体墙施工，构造柱模板安装</w:t>
            </w:r>
          </w:p>
          <w:p w14:paraId="7553E5AF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71345" cy="2496820"/>
                  <wp:effectExtent l="0" t="0" r="3175" b="2540"/>
                  <wp:docPr id="35" name="图片 35" descr="ac152c81e1ebdbc445793743f645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ac152c81e1ebdbc445793743f64512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70710" cy="2494915"/>
                  <wp:effectExtent l="0" t="0" r="3810" b="4445"/>
                  <wp:docPr id="36" name="图片 36" descr="a429c4bb1b6ffd245e31677d2ac21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a429c4bb1b6ffd245e31677d2ac21a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10" cy="249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8CEB8">
            <w:pPr>
              <w:bidi w:val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地下室1~4/A~D轴地面面层已打磨完成，地下室桥架安装</w:t>
            </w:r>
          </w:p>
          <w:p w14:paraId="45779500">
            <w:pPr>
              <w:bidi w:val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11655" cy="2416810"/>
                  <wp:effectExtent l="0" t="0" r="1905" b="6350"/>
                  <wp:docPr id="37" name="图片 37" descr="34dd83c4627133648609ebe9476a9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34dd83c4627133648609ebe9476a9b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5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4955B8">
            <w:pPr>
              <w:bidi w:val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南侧雨水管敷设</w:t>
            </w:r>
          </w:p>
        </w:tc>
      </w:tr>
    </w:tbl>
    <w:p w14:paraId="664DEFE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DDE768"/>
    <w:multiLevelType w:val="singleLevel"/>
    <w:tmpl w:val="A6DDE768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3EE8B9EE"/>
    <w:multiLevelType w:val="singleLevel"/>
    <w:tmpl w:val="3EE8B9E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mOTEwNWI5MDEzYTU4NmRhMDUxZjNiNmI2YjEwZmIifQ=="/>
  </w:docVars>
  <w:rsids>
    <w:rsidRoot w:val="6E2472CA"/>
    <w:rsid w:val="14D77E8F"/>
    <w:rsid w:val="6E24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1319</Words>
  <Characters>1520</Characters>
  <Lines>0</Lines>
  <Paragraphs>0</Paragraphs>
  <TotalTime>333</TotalTime>
  <ScaleCrop>false</ScaleCrop>
  <LinksUpToDate>false</LinksUpToDate>
  <CharactersWithSpaces>1624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2024-09-23T01:36:00Z</dcterms:created>
  <dc:creator>LWJSYX</dc:creator>
  <cp:lastModifiedBy>LWJSYX</cp:lastModifiedBy>
  <dcterms:modified xsi:type="dcterms:W3CDTF">2024-09-24T07:03:02Z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98BE058419C8432881AA5DEBA9FD05F1_11</vt:lpwstr>
  </property>
</Properties>
</file>