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42" w:rsidRDefault="00591A42"/>
    <w:p w:rsidR="00591A42" w:rsidRDefault="0081175E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591A42" w:rsidRDefault="0081175E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</w:t>
      </w:r>
      <w:r>
        <w:rPr>
          <w:rFonts w:ascii="黑体" w:eastAsia="黑体" w:hAnsi="黑体" w:hint="eastAsia"/>
          <w:b/>
          <w:sz w:val="48"/>
          <w:szCs w:val="48"/>
        </w:rPr>
        <w:t>(EPC)</w:t>
      </w:r>
      <w:r>
        <w:rPr>
          <w:rFonts w:ascii="黑体" w:eastAsia="黑体" w:hAnsi="黑体" w:hint="eastAsia"/>
          <w:b/>
          <w:sz w:val="48"/>
          <w:szCs w:val="48"/>
        </w:rPr>
        <w:t>项目</w:t>
      </w:r>
    </w:p>
    <w:p w:rsidR="00591A42" w:rsidRDefault="00591A42">
      <w:pPr>
        <w:rPr>
          <w:rFonts w:ascii="黑体" w:eastAsia="黑体" w:hAnsi="黑体"/>
          <w:b/>
          <w:sz w:val="44"/>
          <w:szCs w:val="44"/>
        </w:rPr>
      </w:pP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591A42" w:rsidRDefault="0081175E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周</w:t>
      </w:r>
    </w:p>
    <w:p w:rsidR="00591A42" w:rsidRDefault="0081175E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报</w:t>
      </w:r>
      <w:r>
        <w:rPr>
          <w:rFonts w:hint="eastAsia"/>
          <w:sz w:val="84"/>
          <w:szCs w:val="84"/>
        </w:rPr>
        <w:t xml:space="preserve">                </w:t>
      </w:r>
    </w:p>
    <w:p w:rsidR="00591A42" w:rsidRDefault="0081175E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62</w:t>
      </w:r>
      <w:r>
        <w:rPr>
          <w:rFonts w:hint="eastAsia"/>
          <w:b/>
          <w:bCs/>
          <w:sz w:val="36"/>
          <w:szCs w:val="36"/>
        </w:rPr>
        <w:t>期）</w:t>
      </w:r>
    </w:p>
    <w:p w:rsidR="00591A42" w:rsidRDefault="00591A42">
      <w:pPr>
        <w:rPr>
          <w:b/>
          <w:bCs/>
          <w:sz w:val="36"/>
          <w:szCs w:val="36"/>
        </w:rPr>
      </w:pPr>
    </w:p>
    <w:p w:rsidR="00591A42" w:rsidRDefault="0081175E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中正信咨询集团有限公司</w:t>
      </w:r>
    </w:p>
    <w:p w:rsidR="00591A42" w:rsidRDefault="0081175E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591A42" w:rsidRDefault="0081175E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591A42" w:rsidRDefault="0081175E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6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11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591A42" w:rsidRDefault="00591A42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591A42" w:rsidRDefault="0081175E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、承包单位：中建三局集团有限公司、中衡设计集团股份有限公司（联合体）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、监理单位：中冶南方武汉工程咨询管理有限公司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、跟踪审计：中正信咨询集团有限公司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</w:t>
      </w:r>
      <w:r>
        <w:rPr>
          <w:rFonts w:ascii="仿宋" w:eastAsia="仿宋" w:hAnsi="仿宋" w:cs="仿宋" w:hint="eastAsia"/>
          <w:sz w:val="32"/>
          <w:szCs w:val="40"/>
        </w:rPr>
        <w:t>142250000.00</w:t>
      </w:r>
      <w:r>
        <w:rPr>
          <w:rFonts w:ascii="仿宋" w:eastAsia="仿宋" w:hAnsi="仿宋" w:cs="仿宋" w:hint="eastAsia"/>
          <w:sz w:val="32"/>
          <w:szCs w:val="40"/>
        </w:rPr>
        <w:t>元，其中建筑安装工程费（含税）：人民币（大写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壹亿叁仟壹佰叁拾万元整（</w:t>
      </w:r>
      <w:r>
        <w:rPr>
          <w:rFonts w:ascii="仿宋" w:eastAsia="仿宋" w:hAnsi="仿宋" w:cs="仿宋" w:hint="eastAsia"/>
          <w:sz w:val="32"/>
          <w:szCs w:val="40"/>
        </w:rPr>
        <w:t>¥131300000.00</w:t>
      </w:r>
      <w:r>
        <w:rPr>
          <w:rFonts w:ascii="仿宋" w:eastAsia="仿宋" w:hAnsi="仿宋" w:cs="仿宋" w:hint="eastAsia"/>
          <w:sz w:val="32"/>
          <w:szCs w:val="40"/>
        </w:rPr>
        <w:t>元），暂列金额（含税）：人民币（大写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捌佰万元整（</w:t>
      </w:r>
      <w:r>
        <w:rPr>
          <w:rFonts w:ascii="仿宋" w:eastAsia="仿宋" w:hAnsi="仿宋" w:cs="仿宋" w:hint="eastAsia"/>
          <w:sz w:val="32"/>
          <w:szCs w:val="40"/>
        </w:rPr>
        <w:t>¥8000000.00</w:t>
      </w:r>
      <w:r>
        <w:rPr>
          <w:rFonts w:ascii="仿宋" w:eastAsia="仿宋" w:hAnsi="仿宋" w:cs="仿宋" w:hint="eastAsia"/>
          <w:sz w:val="32"/>
          <w:szCs w:val="40"/>
        </w:rPr>
        <w:t>元）。（注：建筑安装工程费（不含暂列金额）投标报价下浮率</w:t>
      </w:r>
      <w:r>
        <w:rPr>
          <w:rFonts w:ascii="仿宋" w:eastAsia="仿宋" w:hAnsi="仿宋" w:cs="仿宋" w:hint="eastAsia"/>
          <w:sz w:val="32"/>
          <w:szCs w:val="40"/>
        </w:rPr>
        <w:t>11.29%</w:t>
      </w:r>
      <w:r>
        <w:rPr>
          <w:rFonts w:ascii="仿宋" w:eastAsia="仿宋" w:hAnsi="仿宋" w:cs="仿宋" w:hint="eastAsia"/>
          <w:sz w:val="32"/>
          <w:szCs w:val="40"/>
        </w:rPr>
        <w:t>）。设计费（含税）：人民币（大写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贰佰玖拾伍万元整（</w:t>
      </w:r>
      <w:r>
        <w:rPr>
          <w:rFonts w:ascii="仿宋" w:eastAsia="仿宋" w:hAnsi="仿宋" w:cs="仿宋" w:hint="eastAsia"/>
          <w:sz w:val="32"/>
          <w:szCs w:val="40"/>
        </w:rPr>
        <w:t>¥2950000.00</w:t>
      </w:r>
      <w:r>
        <w:rPr>
          <w:rFonts w:ascii="仿宋" w:eastAsia="仿宋" w:hAnsi="仿宋" w:cs="仿宋" w:hint="eastAsia"/>
          <w:sz w:val="32"/>
          <w:szCs w:val="40"/>
        </w:rPr>
        <w:t>元）。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、建筑面积：本项目建设用地面积</w:t>
      </w:r>
      <w:r>
        <w:rPr>
          <w:rFonts w:ascii="仿宋" w:eastAsia="仿宋" w:hAnsi="仿宋" w:cs="仿宋" w:hint="eastAsia"/>
          <w:sz w:val="32"/>
          <w:szCs w:val="40"/>
        </w:rPr>
        <w:t>18864.67</w:t>
      </w:r>
      <w:r>
        <w:rPr>
          <w:rFonts w:ascii="仿宋" w:eastAsia="仿宋" w:hAnsi="仿宋" w:cs="仿宋" w:hint="eastAsia"/>
          <w:sz w:val="32"/>
          <w:szCs w:val="40"/>
        </w:rPr>
        <w:t>平方米，总建筑面积</w:t>
      </w:r>
      <w:r>
        <w:rPr>
          <w:rFonts w:ascii="仿宋" w:eastAsia="仿宋" w:hAnsi="仿宋" w:cs="仿宋" w:hint="eastAsia"/>
          <w:sz w:val="32"/>
          <w:szCs w:val="40"/>
        </w:rPr>
        <w:t>32493</w:t>
      </w:r>
      <w:r>
        <w:rPr>
          <w:rFonts w:ascii="仿宋" w:eastAsia="仿宋" w:hAnsi="仿宋" w:cs="仿宋" w:hint="eastAsia"/>
          <w:sz w:val="32"/>
          <w:szCs w:val="40"/>
        </w:rPr>
        <w:t>平方米，地上建筑面积约</w:t>
      </w:r>
      <w:r>
        <w:rPr>
          <w:rFonts w:ascii="仿宋" w:eastAsia="仿宋" w:hAnsi="仿宋" w:cs="仿宋" w:hint="eastAsia"/>
          <w:sz w:val="32"/>
          <w:szCs w:val="40"/>
        </w:rPr>
        <w:t>27793</w:t>
      </w:r>
      <w:r>
        <w:rPr>
          <w:rFonts w:ascii="仿宋" w:eastAsia="仿宋" w:hAnsi="仿宋" w:cs="仿宋" w:hint="eastAsia"/>
          <w:sz w:val="32"/>
          <w:szCs w:val="40"/>
        </w:rPr>
        <w:t>平方米，地下建筑面积约</w:t>
      </w:r>
      <w:r>
        <w:rPr>
          <w:rFonts w:ascii="仿宋" w:eastAsia="仿宋" w:hAnsi="仿宋" w:cs="仿宋" w:hint="eastAsia"/>
          <w:sz w:val="32"/>
          <w:szCs w:val="40"/>
        </w:rPr>
        <w:t>4700</w:t>
      </w:r>
      <w:r>
        <w:rPr>
          <w:rFonts w:ascii="仿宋" w:eastAsia="仿宋" w:hAnsi="仿宋" w:cs="仿宋" w:hint="eastAsia"/>
          <w:sz w:val="32"/>
          <w:szCs w:val="40"/>
        </w:rPr>
        <w:t>平方米。地上共</w:t>
      </w:r>
      <w:r>
        <w:rPr>
          <w:rFonts w:ascii="仿宋" w:eastAsia="仿宋" w:hAnsi="仿宋" w:cs="仿宋" w:hint="eastAsia"/>
          <w:sz w:val="32"/>
          <w:szCs w:val="40"/>
        </w:rPr>
        <w:t>7</w:t>
      </w:r>
      <w:r>
        <w:rPr>
          <w:rFonts w:ascii="仿宋" w:eastAsia="仿宋" w:hAnsi="仿宋" w:cs="仿宋" w:hint="eastAsia"/>
          <w:sz w:val="32"/>
          <w:szCs w:val="40"/>
        </w:rPr>
        <w:t>层，地下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层。建筑高度</w:t>
      </w:r>
      <w:r>
        <w:rPr>
          <w:rFonts w:ascii="仿宋" w:eastAsia="仿宋" w:hAnsi="仿宋" w:cs="仿宋" w:hint="eastAsia"/>
          <w:sz w:val="32"/>
          <w:szCs w:val="40"/>
        </w:rPr>
        <w:t>35.10</w:t>
      </w:r>
      <w:r>
        <w:rPr>
          <w:rFonts w:ascii="仿宋" w:eastAsia="仿宋" w:hAnsi="仿宋" w:cs="仿宋" w:hint="eastAsia"/>
          <w:sz w:val="32"/>
          <w:szCs w:val="40"/>
        </w:rPr>
        <w:t>米（建筑物室外地面到女儿墙顶）</w:t>
      </w:r>
    </w:p>
    <w:p w:rsidR="00591A42" w:rsidRDefault="0081175E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750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591A42" w:rsidRDefault="0081175E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bookmarkStart w:id="0" w:name="OLE_LINK3"/>
      <w:bookmarkStart w:id="1" w:name="OLE_LINK4"/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、地上安装：消火栓打压完成，消防水池灌水完成，</w:t>
      </w:r>
      <w:r>
        <w:rPr>
          <w:rFonts w:ascii="仿宋" w:eastAsia="仿宋" w:hAnsi="仿宋" w:cs="仿宋" w:hint="eastAsia"/>
          <w:sz w:val="32"/>
          <w:szCs w:val="32"/>
        </w:rPr>
        <w:t>2-5</w:t>
      </w:r>
      <w:r>
        <w:rPr>
          <w:rFonts w:ascii="仿宋" w:eastAsia="仿宋" w:hAnsi="仿宋" w:cs="仿宋" w:hint="eastAsia"/>
          <w:sz w:val="32"/>
          <w:szCs w:val="32"/>
        </w:rPr>
        <w:t>层喷淋摇点完成，消控主机安装完成</w:t>
      </w:r>
      <w:r>
        <w:rPr>
          <w:rFonts w:ascii="仿宋" w:eastAsia="仿宋" w:hAnsi="仿宋" w:cs="仿宋" w:hint="eastAsia"/>
          <w:sz w:val="32"/>
          <w:szCs w:val="32"/>
        </w:rPr>
        <w:t>45%</w:t>
      </w:r>
      <w:r>
        <w:rPr>
          <w:rFonts w:ascii="仿宋" w:eastAsia="仿宋" w:hAnsi="仿宋" w:cs="仿宋" w:hint="eastAsia"/>
          <w:sz w:val="32"/>
          <w:szCs w:val="32"/>
        </w:rPr>
        <w:t>；暖通</w:t>
      </w:r>
      <w:r>
        <w:rPr>
          <w:rFonts w:ascii="仿宋" w:eastAsia="仿宋" w:hAnsi="仿宋" w:cs="仿宋" w:hint="eastAsia"/>
          <w:sz w:val="32"/>
          <w:szCs w:val="32"/>
        </w:rPr>
        <w:t>5-7</w:t>
      </w:r>
      <w:r>
        <w:rPr>
          <w:rFonts w:ascii="仿宋" w:eastAsia="仿宋" w:hAnsi="仿宋" w:cs="仿宋" w:hint="eastAsia"/>
          <w:sz w:val="32"/>
          <w:szCs w:val="32"/>
        </w:rPr>
        <w:t>层卫生间风管安装及洞口封堵完成，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层大堂风管安装保温完成，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冷媒井铜管安装完成，打压完成</w:t>
      </w:r>
      <w:r>
        <w:rPr>
          <w:rFonts w:ascii="仿宋" w:eastAsia="仿宋" w:hAnsi="仿宋" w:cs="仿宋" w:hint="eastAsia"/>
          <w:sz w:val="32"/>
          <w:szCs w:val="32"/>
        </w:rPr>
        <w:t>90%</w:t>
      </w:r>
      <w:r>
        <w:rPr>
          <w:rFonts w:ascii="仿宋" w:eastAsia="仿宋" w:hAnsi="仿宋" w:cs="仿宋" w:hint="eastAsia"/>
          <w:sz w:val="32"/>
          <w:szCs w:val="32"/>
        </w:rPr>
        <w:t>；配电箱安装完成，</w:t>
      </w:r>
      <w:r>
        <w:rPr>
          <w:rFonts w:ascii="仿宋" w:eastAsia="仿宋" w:hAnsi="仿宋" w:cs="仿宋" w:hint="eastAsia"/>
          <w:sz w:val="32"/>
          <w:szCs w:val="32"/>
        </w:rPr>
        <w:t>5-7</w:t>
      </w:r>
      <w:r>
        <w:rPr>
          <w:rFonts w:ascii="仿宋" w:eastAsia="仿宋" w:hAnsi="仿宋" w:cs="仿宋" w:hint="eastAsia"/>
          <w:sz w:val="32"/>
          <w:szCs w:val="32"/>
        </w:rPr>
        <w:t>层分支电</w:t>
      </w:r>
      <w:r>
        <w:rPr>
          <w:rFonts w:ascii="仿宋" w:eastAsia="仿宋" w:hAnsi="仿宋" w:cs="仿宋" w:hint="eastAsia"/>
          <w:sz w:val="32"/>
          <w:szCs w:val="32"/>
        </w:rPr>
        <w:t>缆安装完成；弱电管井控制柜组装完成</w:t>
      </w:r>
      <w:r>
        <w:rPr>
          <w:rFonts w:ascii="仿宋" w:eastAsia="仿宋" w:hAnsi="仿宋" w:cs="仿宋" w:hint="eastAsia"/>
          <w:sz w:val="32"/>
          <w:szCs w:val="32"/>
        </w:rPr>
        <w:t>75%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、地上精装：卫生间墙地砖完成</w:t>
      </w:r>
      <w:r>
        <w:rPr>
          <w:rFonts w:ascii="仿宋" w:eastAsia="仿宋" w:hAnsi="仿宋" w:cs="仿宋" w:hint="eastAsia"/>
          <w:sz w:val="32"/>
          <w:szCs w:val="32"/>
        </w:rPr>
        <w:t>75%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层走道砖完成</w:t>
      </w:r>
      <w:r>
        <w:rPr>
          <w:rFonts w:ascii="仿宋" w:eastAsia="仿宋" w:hAnsi="仿宋" w:cs="仿宋" w:hint="eastAsia"/>
          <w:sz w:val="32"/>
          <w:szCs w:val="32"/>
        </w:rPr>
        <w:t>60%</w:t>
      </w:r>
      <w:r>
        <w:rPr>
          <w:rFonts w:ascii="仿宋" w:eastAsia="仿宋" w:hAnsi="仿宋" w:cs="仿宋" w:hint="eastAsia"/>
          <w:sz w:val="32"/>
          <w:szCs w:val="32"/>
        </w:rPr>
        <w:t>，多功能厅楼梯贴砖完成；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层走道边吊完成，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层和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层高晶板安装完成</w:t>
      </w:r>
      <w:r>
        <w:rPr>
          <w:rFonts w:ascii="仿宋" w:eastAsia="仿宋" w:hAnsi="仿宋" w:cs="仿宋" w:hint="eastAsia"/>
          <w:sz w:val="32"/>
          <w:szCs w:val="32"/>
        </w:rPr>
        <w:t>70%</w:t>
      </w:r>
      <w:r>
        <w:rPr>
          <w:rFonts w:ascii="仿宋" w:eastAsia="仿宋" w:hAnsi="仿宋" w:cs="仿宋" w:hint="eastAsia"/>
          <w:sz w:val="32"/>
          <w:szCs w:val="32"/>
        </w:rPr>
        <w:t>；</w:t>
      </w:r>
      <w:r>
        <w:rPr>
          <w:rFonts w:ascii="仿宋" w:eastAsia="仿宋" w:hAnsi="仿宋" w:cs="仿宋" w:hint="eastAsia"/>
          <w:sz w:val="32"/>
          <w:szCs w:val="32"/>
        </w:rPr>
        <w:t>5-7</w:t>
      </w:r>
      <w:r>
        <w:rPr>
          <w:rFonts w:ascii="仿宋" w:eastAsia="仿宋" w:hAnsi="仿宋" w:cs="仿宋" w:hint="eastAsia"/>
          <w:sz w:val="32"/>
          <w:szCs w:val="32"/>
        </w:rPr>
        <w:t>层腻子打磨完成，底漆完成，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层走道喷灰完成，高晶板安装完成</w:t>
      </w:r>
      <w:r>
        <w:rPr>
          <w:rFonts w:ascii="仿宋" w:eastAsia="仿宋" w:hAnsi="仿宋" w:cs="仿宋" w:hint="eastAsia"/>
          <w:sz w:val="32"/>
          <w:szCs w:val="32"/>
        </w:rPr>
        <w:t>25%</w:t>
      </w:r>
      <w:r>
        <w:rPr>
          <w:rFonts w:ascii="仿宋" w:eastAsia="仿宋" w:hAnsi="仿宋" w:cs="仿宋" w:hint="eastAsia"/>
          <w:sz w:val="32"/>
          <w:szCs w:val="32"/>
        </w:rPr>
        <w:t>；地上风机房、排烟机房吸音板完成；</w:t>
      </w:r>
      <w:r>
        <w:rPr>
          <w:rFonts w:ascii="仿宋" w:eastAsia="仿宋" w:hAnsi="仿宋" w:cs="仿宋" w:hint="eastAsia"/>
          <w:sz w:val="32"/>
          <w:szCs w:val="32"/>
        </w:rPr>
        <w:t>1-7</w:t>
      </w:r>
      <w:r>
        <w:rPr>
          <w:rFonts w:ascii="仿宋" w:eastAsia="仿宋" w:hAnsi="仿宋" w:cs="仿宋" w:hint="eastAsia"/>
          <w:sz w:val="32"/>
          <w:szCs w:val="32"/>
        </w:rPr>
        <w:t>层会议室、报告厅等功能房间地坪完成、边吊完成、墙面岩棉完成；一层大厅龙骨安装完成；</w:t>
      </w:r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3.3</w:t>
      </w:r>
      <w:r>
        <w:rPr>
          <w:rFonts w:ascii="仿宋" w:eastAsia="仿宋" w:hAnsi="仿宋" w:cs="仿宋" w:hint="eastAsia"/>
          <w:sz w:val="32"/>
          <w:szCs w:val="32"/>
        </w:rPr>
        <w:t>、外墙涂料与真石漆：多功能厅花架涂料完成</w:t>
      </w:r>
      <w:r>
        <w:rPr>
          <w:rFonts w:ascii="仿宋" w:eastAsia="仿宋" w:hAnsi="仿宋" w:cs="仿宋" w:hint="eastAsia"/>
          <w:sz w:val="32"/>
          <w:szCs w:val="32"/>
        </w:rPr>
        <w:t>50%</w:t>
      </w:r>
      <w:r>
        <w:rPr>
          <w:rFonts w:ascii="仿宋" w:eastAsia="仿宋" w:hAnsi="仿宋" w:cs="仿宋" w:hint="eastAsia"/>
          <w:sz w:val="32"/>
          <w:szCs w:val="32"/>
        </w:rPr>
        <w:t>，中庭真石漆完成；</w:t>
      </w:r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</w:t>
      </w:r>
      <w:r>
        <w:rPr>
          <w:rFonts w:ascii="仿宋" w:eastAsia="仿宋" w:hAnsi="仿宋" w:cs="仿宋" w:hint="eastAsia"/>
          <w:sz w:val="32"/>
          <w:szCs w:val="32"/>
        </w:rPr>
        <w:t>、幕墙：社科楼窗扇安装完成，中庭吊篮拆除</w:t>
      </w:r>
      <w:r>
        <w:rPr>
          <w:rFonts w:ascii="仿宋" w:eastAsia="仿宋" w:hAnsi="仿宋" w:cs="仿宋" w:hint="eastAsia"/>
          <w:sz w:val="32"/>
          <w:szCs w:val="32"/>
        </w:rPr>
        <w:t>8</w:t>
      </w:r>
      <w:r>
        <w:rPr>
          <w:rFonts w:ascii="仿宋" w:eastAsia="仿宋" w:hAnsi="仿宋" w:cs="仿宋" w:hint="eastAsia"/>
          <w:sz w:val="32"/>
          <w:szCs w:val="32"/>
        </w:rPr>
        <w:t>台；多功能厅铝板安</w:t>
      </w:r>
      <w:r>
        <w:rPr>
          <w:rFonts w:ascii="仿宋" w:eastAsia="仿宋" w:hAnsi="仿宋" w:cs="仿宋" w:hint="eastAsia"/>
          <w:sz w:val="32"/>
          <w:szCs w:val="32"/>
        </w:rPr>
        <w:t>装完成</w:t>
      </w:r>
      <w:r>
        <w:rPr>
          <w:rFonts w:ascii="仿宋" w:eastAsia="仿宋" w:hAnsi="仿宋" w:cs="仿宋" w:hint="eastAsia"/>
          <w:sz w:val="32"/>
          <w:szCs w:val="32"/>
        </w:rPr>
        <w:t>35%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2.5</w:t>
      </w:r>
      <w:r>
        <w:rPr>
          <w:rFonts w:ascii="仿宋" w:eastAsia="仿宋" w:hAnsi="仿宋" w:cs="仿宋" w:hint="eastAsia"/>
          <w:sz w:val="32"/>
          <w:szCs w:val="32"/>
        </w:rPr>
        <w:t>、幕墙：社科楼窗扇安装完成，吊篮拆除</w:t>
      </w:r>
      <w:r>
        <w:rPr>
          <w:rFonts w:ascii="仿宋" w:eastAsia="仿宋" w:hAnsi="仿宋" w:cs="仿宋" w:hint="eastAsia"/>
          <w:sz w:val="32"/>
          <w:szCs w:val="32"/>
        </w:rPr>
        <w:t>8</w:t>
      </w:r>
      <w:r>
        <w:rPr>
          <w:rFonts w:ascii="仿宋" w:eastAsia="仿宋" w:hAnsi="仿宋" w:cs="仿宋" w:hint="eastAsia"/>
          <w:sz w:val="32"/>
          <w:szCs w:val="32"/>
        </w:rPr>
        <w:t>台；多功能厅铝板安装完成</w:t>
      </w:r>
      <w:r>
        <w:rPr>
          <w:rFonts w:ascii="仿宋" w:eastAsia="仿宋" w:hAnsi="仿宋" w:cs="仿宋" w:hint="eastAsia"/>
          <w:sz w:val="32"/>
          <w:szCs w:val="32"/>
        </w:rPr>
        <w:t>35%</w:t>
      </w:r>
      <w:r w:rsidR="00276B7E">
        <w:rPr>
          <w:rFonts w:ascii="仿宋" w:eastAsia="仿宋" w:hAnsi="仿宋" w:cs="仿宋" w:hint="eastAsia"/>
          <w:sz w:val="32"/>
          <w:szCs w:val="32"/>
        </w:rPr>
        <w:t>；</w:t>
      </w:r>
      <w:bookmarkStart w:id="2" w:name="_GoBack"/>
      <w:bookmarkEnd w:id="2"/>
    </w:p>
    <w:p w:rsidR="00591A42" w:rsidRDefault="0081175E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2.6</w:t>
      </w:r>
      <w:r>
        <w:rPr>
          <w:rFonts w:ascii="仿宋" w:eastAsia="仿宋" w:hAnsi="仿宋" w:cs="仿宋" w:hint="eastAsia"/>
          <w:sz w:val="32"/>
          <w:szCs w:val="32"/>
        </w:rPr>
        <w:t>、室外园林：中庭土方给排水管网完成，铺装基层混凝土完成；绿阶踏步砌筑完成</w:t>
      </w:r>
      <w:r>
        <w:rPr>
          <w:rFonts w:ascii="仿宋" w:eastAsia="仿宋" w:hAnsi="仿宋" w:cs="仿宋" w:hint="eastAsia"/>
          <w:sz w:val="32"/>
          <w:szCs w:val="32"/>
        </w:rPr>
        <w:t>40%</w:t>
      </w:r>
      <w:r>
        <w:rPr>
          <w:rFonts w:ascii="仿宋" w:eastAsia="仿宋" w:hAnsi="仿宋" w:cs="仿宋" w:hint="eastAsia"/>
          <w:sz w:val="32"/>
          <w:szCs w:val="32"/>
        </w:rPr>
        <w:t>，绿阶种植区域防水完成</w:t>
      </w:r>
      <w:r>
        <w:rPr>
          <w:rFonts w:ascii="仿宋" w:eastAsia="仿宋" w:hAnsi="仿宋" w:cs="仿宋" w:hint="eastAsia"/>
          <w:sz w:val="32"/>
          <w:szCs w:val="32"/>
        </w:rPr>
        <w:t>40%</w:t>
      </w:r>
      <w:r>
        <w:rPr>
          <w:rFonts w:ascii="仿宋" w:eastAsia="仿宋" w:hAnsi="仿宋" w:cs="仿宋" w:hint="eastAsia"/>
          <w:sz w:val="32"/>
          <w:szCs w:val="32"/>
        </w:rPr>
        <w:t>；东侧排水管网启动开挖。</w:t>
      </w:r>
    </w:p>
    <w:bookmarkEnd w:id="0"/>
    <w:bookmarkEnd w:id="1"/>
    <w:p w:rsidR="00591A42" w:rsidRDefault="0081175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大厅墙面干挂石材龙骨焊接，石膏板基层施工；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3245" cy="4140200"/>
            <wp:effectExtent l="0" t="0" r="1905" b="12700"/>
            <wp:docPr id="18" name="图片 18" descr="IMG_20250509_09151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09_091514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509_09122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09_0912209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591A42">
      <w:pPr>
        <w:widowControl/>
        <w:jc w:val="left"/>
      </w:pP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内庭区域真石漆喷涂；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507_09335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07_0933524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公区走道钢质防火门安装；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509_09122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09_0912296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房间内墙面腻子粉打磨；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509_09120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09_0912022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天棚高晶板安装中；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509_09105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09_0910526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信息化设备安装调试中；</w:t>
      </w:r>
    </w:p>
    <w:p w:rsidR="00591A42" w:rsidRDefault="0081175E">
      <w:pPr>
        <w:widowControl/>
        <w:jc w:val="left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507_09430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07_0943026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天棚石膏板安装中，现场施工为单层石膏板；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509_09005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09_0900587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报告厅外立面幕墙玻璃安装；</w:t>
      </w:r>
    </w:p>
    <w:p w:rsidR="00591A42" w:rsidRDefault="0081175E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509_09164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09_0916445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numPr>
          <w:ilvl w:val="0"/>
          <w:numId w:val="1"/>
        </w:numPr>
      </w:pPr>
      <w:r>
        <w:rPr>
          <w:rFonts w:hint="eastAsia"/>
        </w:rPr>
        <w:t>室外道路基层混凝土模板拆除；</w:t>
      </w:r>
    </w:p>
    <w:p w:rsidR="00591A42" w:rsidRDefault="0081175E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509_09172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09_091726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numPr>
          <w:ilvl w:val="0"/>
          <w:numId w:val="1"/>
        </w:numPr>
      </w:pPr>
      <w:r>
        <w:rPr>
          <w:rFonts w:hint="eastAsia"/>
        </w:rPr>
        <w:lastRenderedPageBreak/>
        <w:t>报告厅铝单板吊顶安装；</w:t>
      </w:r>
    </w:p>
    <w:p w:rsidR="00591A42" w:rsidRDefault="0081175E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506_16424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506_1642474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numPr>
          <w:ilvl w:val="0"/>
          <w:numId w:val="1"/>
        </w:numPr>
      </w:pPr>
      <w:r>
        <w:rPr>
          <w:rFonts w:hint="eastAsia"/>
        </w:rPr>
        <w:t>多功能教室墙面基层板施工，板厚测量为</w:t>
      </w:r>
      <w:r>
        <w:rPr>
          <w:rFonts w:hint="eastAsia"/>
        </w:rPr>
        <w:t>12mm</w:t>
      </w:r>
      <w:r>
        <w:rPr>
          <w:rFonts w:hint="eastAsia"/>
        </w:rPr>
        <w:t>（图纸为</w:t>
      </w:r>
      <w:r>
        <w:rPr>
          <w:rFonts w:hint="eastAsia"/>
        </w:rPr>
        <w:t>12mm</w:t>
      </w:r>
      <w:r>
        <w:rPr>
          <w:rFonts w:hint="eastAsia"/>
        </w:rPr>
        <w:t>厚阻燃板）；</w:t>
      </w:r>
    </w:p>
    <w:p w:rsidR="00591A42" w:rsidRDefault="0081175E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509_09012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509_0901218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numPr>
          <w:ilvl w:val="0"/>
          <w:numId w:val="1"/>
        </w:numPr>
      </w:pPr>
      <w:r>
        <w:rPr>
          <w:rFonts w:hint="eastAsia"/>
        </w:rPr>
        <w:lastRenderedPageBreak/>
        <w:t>走道吊顶龙骨吊杆安装中；</w:t>
      </w:r>
    </w:p>
    <w:p w:rsidR="00591A42" w:rsidRDefault="0081175E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509_09060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509_0906090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坡道处屋面防水卷材施工中；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509_09072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509_0907260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消防箱隐形门基层龙骨焊接施工中；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507_09333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507_0933378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走道墙面二次开槽布线；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509_09065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509_0906563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多功能教室信息机柜安装中；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509_09081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509_0908188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走道桥架管道穿线；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509_09062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509_0906202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地下室电缆进场敷设，电缆厂家为武汉二厂，规格为</w:t>
      </w:r>
      <w:r>
        <w:rPr>
          <w:rFonts w:hint="eastAsia"/>
        </w:rPr>
        <w:t>4*150+1*70mm2</w:t>
      </w:r>
      <w:r>
        <w:rPr>
          <w:rFonts w:hint="eastAsia"/>
        </w:rPr>
        <w:t>；</w:t>
      </w:r>
    </w:p>
    <w:p w:rsidR="00591A42" w:rsidRDefault="0081175E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429510" cy="3239770"/>
            <wp:effectExtent l="0" t="0" r="8890" b="17780"/>
            <wp:docPr id="44" name="图片 44" descr="IMG_20250508_113327397-电缆厂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508_113327397-电缆厂家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2429510" cy="3239770"/>
            <wp:effectExtent l="0" t="0" r="8890" b="17780"/>
            <wp:docPr id="45" name="图片 45" descr="IMG_20250508_11333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508_1133322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46" name="图片 46" descr="IMG_20250508_11322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508_1132290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2" w:rsidRDefault="0081175E">
      <w:r>
        <w:rPr>
          <w:rFonts w:hint="eastAsia"/>
        </w:rPr>
        <w:br w:type="page"/>
      </w:r>
    </w:p>
    <w:p w:rsidR="00591A42" w:rsidRDefault="0081175E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下周进度计划：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3.1</w:t>
      </w:r>
      <w:r>
        <w:rPr>
          <w:rFonts w:ascii="仿宋" w:eastAsia="仿宋" w:hAnsi="仿宋" w:cs="仿宋" w:hint="eastAsia"/>
          <w:sz w:val="32"/>
          <w:szCs w:val="40"/>
        </w:rPr>
        <w:t>、地上安装：消火栓打压完成，消防水池灌水完成，</w:t>
      </w:r>
      <w:r>
        <w:rPr>
          <w:rFonts w:ascii="仿宋" w:eastAsia="仿宋" w:hAnsi="仿宋" w:cs="仿宋" w:hint="eastAsia"/>
          <w:sz w:val="32"/>
          <w:szCs w:val="40"/>
        </w:rPr>
        <w:t>5-7</w:t>
      </w:r>
      <w:r>
        <w:rPr>
          <w:rFonts w:ascii="仿宋" w:eastAsia="仿宋" w:hAnsi="仿宋" w:cs="仿宋" w:hint="eastAsia"/>
          <w:sz w:val="32"/>
          <w:szCs w:val="40"/>
        </w:rPr>
        <w:t>层喷淋摇点完成，消控主机安装完成</w:t>
      </w:r>
      <w:r>
        <w:rPr>
          <w:rFonts w:ascii="仿宋" w:eastAsia="仿宋" w:hAnsi="仿宋" w:cs="仿宋" w:hint="eastAsia"/>
          <w:sz w:val="32"/>
          <w:szCs w:val="40"/>
        </w:rPr>
        <w:t>75%</w:t>
      </w:r>
      <w:r>
        <w:rPr>
          <w:rFonts w:ascii="仿宋" w:eastAsia="仿宋" w:hAnsi="仿宋" w:cs="仿宋" w:hint="eastAsia"/>
          <w:sz w:val="32"/>
          <w:szCs w:val="40"/>
        </w:rPr>
        <w:t>；暖通</w:t>
      </w:r>
      <w:r>
        <w:rPr>
          <w:rFonts w:ascii="仿宋" w:eastAsia="仿宋" w:hAnsi="仿宋" w:cs="仿宋" w:hint="eastAsia"/>
          <w:sz w:val="32"/>
          <w:szCs w:val="40"/>
        </w:rPr>
        <w:t>5-7</w:t>
      </w:r>
      <w:r>
        <w:rPr>
          <w:rFonts w:ascii="仿宋" w:eastAsia="仿宋" w:hAnsi="仿宋" w:cs="仿宋" w:hint="eastAsia"/>
          <w:sz w:val="32"/>
          <w:szCs w:val="40"/>
        </w:rPr>
        <w:t>层卫生间风管安装及洞口封堵完成，</w:t>
      </w: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层大堂风管安装保温完成，冷媒井铜管安装完成，打压完成</w:t>
      </w:r>
      <w:r>
        <w:rPr>
          <w:rFonts w:ascii="仿宋" w:eastAsia="仿宋" w:hAnsi="仿宋" w:cs="仿宋" w:hint="eastAsia"/>
          <w:sz w:val="32"/>
          <w:szCs w:val="40"/>
        </w:rPr>
        <w:t>100%</w:t>
      </w:r>
      <w:r>
        <w:rPr>
          <w:rFonts w:ascii="仿宋" w:eastAsia="仿宋" w:hAnsi="仿宋" w:cs="仿宋" w:hint="eastAsia"/>
          <w:sz w:val="32"/>
          <w:szCs w:val="40"/>
        </w:rPr>
        <w:t>；配电箱安装完成，主电缆安装完成</w:t>
      </w:r>
      <w:r>
        <w:rPr>
          <w:rFonts w:ascii="仿宋" w:eastAsia="仿宋" w:hAnsi="仿宋" w:cs="仿宋" w:hint="eastAsia"/>
          <w:sz w:val="32"/>
          <w:szCs w:val="40"/>
        </w:rPr>
        <w:t>20%</w:t>
      </w:r>
      <w:r>
        <w:rPr>
          <w:rFonts w:ascii="仿宋" w:eastAsia="仿宋" w:hAnsi="仿宋" w:cs="仿宋" w:hint="eastAsia"/>
          <w:sz w:val="32"/>
          <w:szCs w:val="40"/>
        </w:rPr>
        <w:t>；弱电管井控制柜组装完成</w:t>
      </w:r>
      <w:r>
        <w:rPr>
          <w:rFonts w:ascii="仿宋" w:eastAsia="仿宋" w:hAnsi="仿宋" w:cs="仿宋" w:hint="eastAsia"/>
          <w:sz w:val="32"/>
          <w:szCs w:val="40"/>
        </w:rPr>
        <w:t>95%</w:t>
      </w:r>
      <w:r>
        <w:rPr>
          <w:rFonts w:ascii="仿宋" w:eastAsia="仿宋" w:hAnsi="仿宋" w:cs="仿宋" w:hint="eastAsia"/>
          <w:sz w:val="32"/>
          <w:szCs w:val="40"/>
        </w:rPr>
        <w:t>；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3.2</w:t>
      </w:r>
      <w:r>
        <w:rPr>
          <w:rFonts w:ascii="仿宋" w:eastAsia="仿宋" w:hAnsi="仿宋" w:cs="仿宋" w:hint="eastAsia"/>
          <w:sz w:val="32"/>
          <w:szCs w:val="40"/>
        </w:rPr>
        <w:t>、地上精装：卫生间墙地砖完成</w:t>
      </w:r>
      <w:r>
        <w:rPr>
          <w:rFonts w:ascii="仿宋" w:eastAsia="仿宋" w:hAnsi="仿宋" w:cs="仿宋" w:hint="eastAsia"/>
          <w:sz w:val="32"/>
          <w:szCs w:val="40"/>
        </w:rPr>
        <w:t>85%</w:t>
      </w:r>
      <w:r>
        <w:rPr>
          <w:rFonts w:ascii="仿宋" w:eastAsia="仿宋" w:hAnsi="仿宋" w:cs="仿宋" w:hint="eastAsia"/>
          <w:sz w:val="32"/>
          <w:szCs w:val="40"/>
        </w:rPr>
        <w:t>，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层走道砖完成</w:t>
      </w:r>
      <w:r>
        <w:rPr>
          <w:rFonts w:ascii="仿宋" w:eastAsia="仿宋" w:hAnsi="仿宋" w:cs="仿宋" w:hint="eastAsia"/>
          <w:sz w:val="32"/>
          <w:szCs w:val="40"/>
        </w:rPr>
        <w:t>80%</w:t>
      </w:r>
      <w:r>
        <w:rPr>
          <w:rFonts w:ascii="仿宋" w:eastAsia="仿宋" w:hAnsi="仿宋" w:cs="仿宋" w:hint="eastAsia"/>
          <w:sz w:val="32"/>
          <w:szCs w:val="40"/>
        </w:rPr>
        <w:t>，多功能厅楼梯贴砖完成；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层走道边吊完成，</w:t>
      </w: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层和</w:t>
      </w: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层高晶板安装完成</w:t>
      </w:r>
      <w:r>
        <w:rPr>
          <w:rFonts w:ascii="仿宋" w:eastAsia="仿宋" w:hAnsi="仿宋" w:cs="仿宋" w:hint="eastAsia"/>
          <w:sz w:val="32"/>
          <w:szCs w:val="40"/>
        </w:rPr>
        <w:t>80%</w:t>
      </w:r>
      <w:r>
        <w:rPr>
          <w:rFonts w:ascii="仿宋" w:eastAsia="仿宋" w:hAnsi="仿宋" w:cs="仿宋" w:hint="eastAsia"/>
          <w:sz w:val="32"/>
          <w:szCs w:val="40"/>
        </w:rPr>
        <w:t>；</w:t>
      </w: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层走道喷灰完成，高晶板安装完成</w:t>
      </w:r>
      <w:r>
        <w:rPr>
          <w:rFonts w:ascii="仿宋" w:eastAsia="仿宋" w:hAnsi="仿宋" w:cs="仿宋" w:hint="eastAsia"/>
          <w:sz w:val="32"/>
          <w:szCs w:val="40"/>
        </w:rPr>
        <w:t>45%</w:t>
      </w:r>
      <w:r>
        <w:rPr>
          <w:rFonts w:ascii="仿宋" w:eastAsia="仿宋" w:hAnsi="仿宋" w:cs="仿宋" w:hint="eastAsia"/>
          <w:sz w:val="32"/>
          <w:szCs w:val="40"/>
        </w:rPr>
        <w:t>；地上风机房、排烟机房吸音板完成；</w:t>
      </w:r>
      <w:r>
        <w:rPr>
          <w:rFonts w:ascii="仿宋" w:eastAsia="仿宋" w:hAnsi="仿宋" w:cs="仿宋" w:hint="eastAsia"/>
          <w:sz w:val="32"/>
          <w:szCs w:val="40"/>
        </w:rPr>
        <w:t>1-7</w:t>
      </w:r>
      <w:r>
        <w:rPr>
          <w:rFonts w:ascii="仿宋" w:eastAsia="仿宋" w:hAnsi="仿宋" w:cs="仿宋" w:hint="eastAsia"/>
          <w:sz w:val="32"/>
          <w:szCs w:val="40"/>
        </w:rPr>
        <w:t>层会议室、报告厅等功能房</w:t>
      </w:r>
      <w:r>
        <w:rPr>
          <w:rFonts w:ascii="仿宋" w:eastAsia="仿宋" w:hAnsi="仿宋" w:cs="仿宋" w:hint="eastAsia"/>
          <w:sz w:val="32"/>
          <w:szCs w:val="40"/>
        </w:rPr>
        <w:t>间地坪完成、边吊完成、墙面岩棉完成；一层大厅龙骨安装完成；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3.3</w:t>
      </w:r>
      <w:r>
        <w:rPr>
          <w:rFonts w:ascii="仿宋" w:eastAsia="仿宋" w:hAnsi="仿宋" w:cs="仿宋" w:hint="eastAsia"/>
          <w:sz w:val="32"/>
          <w:szCs w:val="40"/>
        </w:rPr>
        <w:t>、外墙涂料与真石漆：多功能厅花架涂料完成</w:t>
      </w:r>
      <w:r>
        <w:rPr>
          <w:rFonts w:ascii="仿宋" w:eastAsia="仿宋" w:hAnsi="仿宋" w:cs="仿宋" w:hint="eastAsia"/>
          <w:sz w:val="32"/>
          <w:szCs w:val="40"/>
        </w:rPr>
        <w:t>70%</w:t>
      </w:r>
      <w:r>
        <w:rPr>
          <w:rFonts w:ascii="仿宋" w:eastAsia="仿宋" w:hAnsi="仿宋" w:cs="仿宋" w:hint="eastAsia"/>
          <w:sz w:val="32"/>
          <w:szCs w:val="40"/>
        </w:rPr>
        <w:t>，中庭真石漆完成；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3.4</w:t>
      </w:r>
      <w:r>
        <w:rPr>
          <w:rFonts w:ascii="仿宋" w:eastAsia="仿宋" w:hAnsi="仿宋" w:cs="仿宋" w:hint="eastAsia"/>
          <w:sz w:val="32"/>
          <w:szCs w:val="40"/>
        </w:rPr>
        <w:t>、幕墙：社科楼窗扇安装完成，中庭吊篮拆除</w:t>
      </w:r>
      <w:r>
        <w:rPr>
          <w:rFonts w:ascii="仿宋" w:eastAsia="仿宋" w:hAnsi="仿宋" w:cs="仿宋" w:hint="eastAsia"/>
          <w:sz w:val="32"/>
          <w:szCs w:val="40"/>
        </w:rPr>
        <w:t>8</w:t>
      </w:r>
      <w:r>
        <w:rPr>
          <w:rFonts w:ascii="仿宋" w:eastAsia="仿宋" w:hAnsi="仿宋" w:cs="仿宋" w:hint="eastAsia"/>
          <w:sz w:val="32"/>
          <w:szCs w:val="40"/>
        </w:rPr>
        <w:t>台；多功能厅铝板安装完成</w:t>
      </w:r>
      <w:r>
        <w:rPr>
          <w:rFonts w:ascii="仿宋" w:eastAsia="仿宋" w:hAnsi="仿宋" w:cs="仿宋" w:hint="eastAsia"/>
          <w:sz w:val="32"/>
          <w:szCs w:val="40"/>
        </w:rPr>
        <w:t>45%</w:t>
      </w:r>
      <w:r>
        <w:rPr>
          <w:rFonts w:ascii="仿宋" w:eastAsia="仿宋" w:hAnsi="仿宋" w:cs="仿宋" w:hint="eastAsia"/>
          <w:sz w:val="32"/>
          <w:szCs w:val="40"/>
        </w:rPr>
        <w:t>；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3.5</w:t>
      </w:r>
      <w:r>
        <w:rPr>
          <w:rFonts w:ascii="仿宋" w:eastAsia="仿宋" w:hAnsi="仿宋" w:cs="仿宋" w:hint="eastAsia"/>
          <w:sz w:val="32"/>
          <w:szCs w:val="40"/>
        </w:rPr>
        <w:t>、幕墙：社科楼窗扇安装完成，吊篮拆除</w:t>
      </w:r>
      <w:r>
        <w:rPr>
          <w:rFonts w:ascii="仿宋" w:eastAsia="仿宋" w:hAnsi="仿宋" w:cs="仿宋" w:hint="eastAsia"/>
          <w:sz w:val="32"/>
          <w:szCs w:val="40"/>
        </w:rPr>
        <w:t>8</w:t>
      </w:r>
      <w:r>
        <w:rPr>
          <w:rFonts w:ascii="仿宋" w:eastAsia="仿宋" w:hAnsi="仿宋" w:cs="仿宋" w:hint="eastAsia"/>
          <w:sz w:val="32"/>
          <w:szCs w:val="40"/>
        </w:rPr>
        <w:t>台；多功能厅铝板安装完成</w:t>
      </w:r>
      <w:r>
        <w:rPr>
          <w:rFonts w:ascii="仿宋" w:eastAsia="仿宋" w:hAnsi="仿宋" w:cs="仿宋" w:hint="eastAsia"/>
          <w:sz w:val="32"/>
          <w:szCs w:val="40"/>
        </w:rPr>
        <w:t>45%</w:t>
      </w:r>
      <w:r>
        <w:rPr>
          <w:rFonts w:ascii="仿宋" w:eastAsia="仿宋" w:hAnsi="仿宋" w:cs="仿宋" w:hint="eastAsia"/>
          <w:sz w:val="32"/>
          <w:szCs w:val="40"/>
        </w:rPr>
        <w:t>；；</w:t>
      </w:r>
    </w:p>
    <w:p w:rsidR="00591A42" w:rsidRDefault="0081175E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3.6</w:t>
      </w:r>
      <w:r>
        <w:rPr>
          <w:rFonts w:ascii="仿宋" w:eastAsia="仿宋" w:hAnsi="仿宋" w:cs="仿宋" w:hint="eastAsia"/>
          <w:sz w:val="32"/>
          <w:szCs w:val="40"/>
        </w:rPr>
        <w:t>、室外园林：中庭土方给排水管网完成，铺装基层混凝土完成；绿阶踏步砌筑完成</w:t>
      </w:r>
      <w:r>
        <w:rPr>
          <w:rFonts w:ascii="仿宋" w:eastAsia="仿宋" w:hAnsi="仿宋" w:cs="仿宋" w:hint="eastAsia"/>
          <w:sz w:val="32"/>
          <w:szCs w:val="40"/>
        </w:rPr>
        <w:t>50%</w:t>
      </w:r>
      <w:r>
        <w:rPr>
          <w:rFonts w:ascii="仿宋" w:eastAsia="仿宋" w:hAnsi="仿宋" w:cs="仿宋" w:hint="eastAsia"/>
          <w:sz w:val="32"/>
          <w:szCs w:val="40"/>
        </w:rPr>
        <w:t>，绿阶种植区域防水完成</w:t>
      </w:r>
      <w:r>
        <w:rPr>
          <w:rFonts w:ascii="仿宋" w:eastAsia="仿宋" w:hAnsi="仿宋" w:cs="仿宋" w:hint="eastAsia"/>
          <w:sz w:val="32"/>
          <w:szCs w:val="40"/>
        </w:rPr>
        <w:t>50%</w:t>
      </w:r>
      <w:r>
        <w:rPr>
          <w:rFonts w:ascii="仿宋" w:eastAsia="仿宋" w:hAnsi="仿宋" w:cs="仿宋" w:hint="eastAsia"/>
          <w:sz w:val="32"/>
          <w:szCs w:val="40"/>
        </w:rPr>
        <w:t>；东侧排水管网敷设。</w:t>
      </w:r>
    </w:p>
    <w:p w:rsidR="00591A42" w:rsidRDefault="0081175E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591A42" w:rsidRDefault="0081175E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吊顶及墙面面层施工材质厚度问题；</w:t>
      </w:r>
    </w:p>
    <w:p w:rsidR="00591A42" w:rsidRDefault="0081175E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配电箱及洁具安装品牌问题；</w:t>
      </w:r>
    </w:p>
    <w:p w:rsidR="00591A42" w:rsidRDefault="0081175E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外墙真石漆粉刷；</w:t>
      </w:r>
    </w:p>
    <w:p w:rsidR="00591A42" w:rsidRDefault="0081175E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内墙乳胶漆粉刷；</w:t>
      </w:r>
    </w:p>
    <w:p w:rsidR="00591A42" w:rsidRDefault="0081175E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室外道路基层厚度问题；</w:t>
      </w:r>
    </w:p>
    <w:p w:rsidR="00591A42" w:rsidRDefault="00591A4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591A42" w:rsidRDefault="00591A42">
      <w:pPr>
        <w:jc w:val="left"/>
        <w:rPr>
          <w:rFonts w:ascii="仿宋" w:eastAsia="仿宋" w:hAnsi="仿宋" w:cs="仿宋"/>
          <w:sz w:val="32"/>
          <w:szCs w:val="32"/>
        </w:rPr>
      </w:pPr>
    </w:p>
    <w:p w:rsidR="00591A42" w:rsidRDefault="00591A4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591A42" w:rsidRDefault="0081175E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中正信咨询集团有限公司</w:t>
      </w:r>
    </w:p>
    <w:p w:rsidR="00591A42" w:rsidRDefault="0081175E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12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591A42" w:rsidRDefault="00591A42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591A42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75E" w:rsidRDefault="0081175E">
      <w:r>
        <w:separator/>
      </w:r>
    </w:p>
  </w:endnote>
  <w:endnote w:type="continuationSeparator" w:id="0">
    <w:p w:rsidR="0081175E" w:rsidRDefault="0081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A42" w:rsidRDefault="0081175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1A42" w:rsidRDefault="0081175E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76B7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91A42" w:rsidRDefault="0081175E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76B7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75E" w:rsidRDefault="0081175E">
      <w:r>
        <w:separator/>
      </w:r>
    </w:p>
  </w:footnote>
  <w:footnote w:type="continuationSeparator" w:id="0">
    <w:p w:rsidR="0081175E" w:rsidRDefault="00811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276B7E"/>
    <w:rsid w:val="00591A42"/>
    <w:rsid w:val="0081175E"/>
    <w:rsid w:val="01177AB6"/>
    <w:rsid w:val="01234F41"/>
    <w:rsid w:val="01311D40"/>
    <w:rsid w:val="01324DF4"/>
    <w:rsid w:val="0133078A"/>
    <w:rsid w:val="014048EB"/>
    <w:rsid w:val="015E3870"/>
    <w:rsid w:val="02153D5C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994734"/>
    <w:rsid w:val="32E91226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2C5A76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C6D62"/>
    <w:rsid w:val="6CA15CBC"/>
    <w:rsid w:val="6CAB4EFF"/>
    <w:rsid w:val="6CF15FE1"/>
    <w:rsid w:val="6D9621DC"/>
    <w:rsid w:val="6E604CE0"/>
    <w:rsid w:val="6EE41F5A"/>
    <w:rsid w:val="6EEE4EE0"/>
    <w:rsid w:val="6EF47329"/>
    <w:rsid w:val="6F9B5ED2"/>
    <w:rsid w:val="6FA16408"/>
    <w:rsid w:val="6FBD4162"/>
    <w:rsid w:val="70491941"/>
    <w:rsid w:val="70BD411C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8C1229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276B7E"/>
    <w:rPr>
      <w:sz w:val="18"/>
      <w:szCs w:val="18"/>
    </w:rPr>
  </w:style>
  <w:style w:type="character" w:customStyle="1" w:styleId="Char">
    <w:name w:val="批注框文本 Char"/>
    <w:basedOn w:val="a0"/>
    <w:link w:val="a8"/>
    <w:rsid w:val="00276B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276B7E"/>
    <w:rPr>
      <w:sz w:val="18"/>
      <w:szCs w:val="18"/>
    </w:rPr>
  </w:style>
  <w:style w:type="character" w:customStyle="1" w:styleId="Char">
    <w:name w:val="批注框文本 Char"/>
    <w:basedOn w:val="a0"/>
    <w:link w:val="a8"/>
    <w:rsid w:val="00276B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15</Pages>
  <Words>298</Words>
  <Characters>1702</Characters>
  <Application>Microsoft Office Word</Application>
  <DocSecurity>0</DocSecurity>
  <Lines>14</Lines>
  <Paragraphs>3</Paragraphs>
  <ScaleCrop>false</ScaleCrop>
  <Company>神州网信技术有限公司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2025-05-13T09:43:00Z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