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9356"/>
        </w:tabs>
        <w:spacing w:before="0" w:line="360" w:lineRule="auto"/>
        <w:ind w:left="0" w:right="74"/>
        <w:jc w:val="center"/>
        <w:rPr>
          <w:rFonts w:hint="eastAsia"/>
          <w:b w:val="0"/>
          <w:sz w:val="48"/>
          <w:szCs w:val="48"/>
          <w:lang w:eastAsia="zh-CN"/>
        </w:rPr>
      </w:pPr>
      <w:r>
        <w:rPr>
          <w:b w:val="0"/>
          <w:w w:val="95"/>
          <w:sz w:val="48"/>
          <w:szCs w:val="48"/>
          <w:lang w:eastAsia="zh-CN"/>
        </w:rPr>
        <w:t>华中农业大学</w:t>
      </w:r>
      <w:r>
        <w:rPr>
          <w:rFonts w:hint="eastAsia"/>
          <w:b w:val="0"/>
          <w:w w:val="95"/>
          <w:sz w:val="48"/>
          <w:szCs w:val="48"/>
          <w:lang w:eastAsia="zh-CN"/>
        </w:rPr>
        <w:t>法律实务中心修缮工程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踪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报 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跟踪单位：北京东方华太工程造价咨询有限公司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跟踪人员：</w:t>
      </w:r>
      <w:r>
        <w:rPr>
          <w:rFonts w:hint="eastAsia"/>
          <w:sz w:val="28"/>
          <w:szCs w:val="28"/>
          <w:lang w:eastAsia="zh-CN"/>
        </w:rPr>
        <w:t>谭勇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跟踪时间：20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日~20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ind w:firstLine="1440" w:firstLineChars="600"/>
        <w:jc w:val="both"/>
        <w:rPr>
          <w:rFonts w:hint="eastAsia" w:eastAsiaTheme="minorEastAsia"/>
          <w:sz w:val="24"/>
          <w:u w:val="single"/>
          <w:lang w:eastAsia="zh-CN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华中农业大学法律实务中心修缮工程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晴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lang w:eastAsia="zh-CN"/>
              </w:rPr>
              <w:t>中恒安建设有限公司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tabs>
                <w:tab w:val="center" w:pos="4153"/>
              </w:tabs>
              <w:spacing w:line="440" w:lineRule="exact"/>
              <w:ind w:firstLine="480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1.人文楼法律中心六楼破除瓷砖踢脚线，墙面和吊顶刮腻子；</w:t>
            </w:r>
          </w:p>
          <w:p>
            <w:pPr>
              <w:spacing w:line="4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二、跟踪审计工作：</w:t>
            </w:r>
          </w:p>
          <w:p>
            <w:pPr>
              <w:tabs>
                <w:tab w:val="center" w:pos="4153"/>
              </w:tabs>
              <w:spacing w:line="440" w:lineRule="exact"/>
              <w:ind w:firstLine="480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1.人文楼法律中心六楼破除瓷砖踢脚线，墙面和吊顶刮腻子；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北京东方华太工程造价咨询有限公司</w:t>
      </w:r>
    </w:p>
    <w:p>
      <w:r>
        <w:rPr>
          <w:rFonts w:hint="eastAsia"/>
        </w:rPr>
        <w:t>拍摄于20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z w:val="36"/>
          <w:szCs w:val="36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1" name="图片 1" descr="905221c0074506a4a89e4d65ca1b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5221c0074506a4a89e4d65ca1b0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2" name="图片 2" descr="f3f85938a2d16f553bbe2010b269a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f85938a2d16f553bbe2010b269a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36"/>
          <w:szCs w:val="36"/>
        </w:rPr>
      </w:pPr>
    </w:p>
    <w:p>
      <w:pPr>
        <w:jc w:val="both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ind w:firstLine="1440" w:firstLineChars="600"/>
        <w:jc w:val="both"/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华中农业大学法律实务中心修缮工程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二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晴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lang w:eastAsia="zh-CN"/>
              </w:rPr>
              <w:t>中恒安建设有限公司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1.人文楼法律中心三楼木饰面墙面涂刷木漆；</w:t>
            </w:r>
          </w:p>
          <w:p>
            <w:pPr>
              <w:pStyle w:val="2"/>
              <w:ind w:left="0" w:leftChars="0" w:firstLine="480" w:firstLineChars="200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2..人文楼法律中心六楼木门安装；</w:t>
            </w:r>
          </w:p>
          <w:p>
            <w:pPr>
              <w:spacing w:line="44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1.人文楼法律中心三楼木饰面墙面涂刷木漆；</w:t>
            </w:r>
          </w:p>
          <w:p>
            <w:pPr>
              <w:pStyle w:val="2"/>
              <w:ind w:left="0" w:leftChars="0" w:firstLine="480" w:firstLineChars="200"/>
              <w:rPr>
                <w:rFonts w:hint="default" w:asciiTheme="minorEastAsia" w:hAnsiTheme="minorEastAsia" w:eastAsiaTheme="minorEastAsia" w:cs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val="en-US" w:eastAsia="zh-CN"/>
              </w:rPr>
              <w:t>2.人文楼法律中心六楼木门安装；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北京东方华太工程造价咨询有限公司</w:t>
      </w:r>
    </w:p>
    <w:p>
      <w:r>
        <w:rPr>
          <w:rFonts w:hint="eastAsia"/>
        </w:rPr>
        <w:t>拍摄于20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pPr>
        <w:pStyle w:val="2"/>
        <w:ind w:left="0" w:leftChars="0" w:firstLine="0" w:firstLineChars="0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z w:val="36"/>
          <w:szCs w:val="36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3" name="图片 3" descr="f25d9669b248c57ff87f9b7560453c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5d9669b248c57ff87f9b7560453c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4" name="图片 4" descr="8ca9d950991615617dd1b644253365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ca9d950991615617dd1b644253365b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jc w:val="both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ind w:firstLine="1440" w:firstLineChars="600"/>
        <w:jc w:val="both"/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华中农业大学法律实务中心修缮工程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三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晴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lang w:eastAsia="zh-CN"/>
              </w:rPr>
              <w:t>中恒安建设有限公司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1.人文楼法律中心六楼墙面和天棚刮腻子，雨棚安装钢支撑；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1.人文楼法律中心六楼墙面和天棚刮腻子，雨棚安装钢支撑；</w:t>
            </w:r>
          </w:p>
          <w:p>
            <w:pPr>
              <w:spacing w:line="440" w:lineRule="exact"/>
              <w:ind w:firstLine="480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北京东方华太工程造价咨询有限公司</w:t>
      </w:r>
    </w:p>
    <w:p>
      <w:pPr>
        <w:rPr>
          <w:rFonts w:hint="eastAsia"/>
        </w:rPr>
      </w:pPr>
      <w:r>
        <w:rPr>
          <w:rFonts w:hint="eastAsia"/>
        </w:rPr>
        <w:t>拍摄于2</w:t>
      </w:r>
      <w: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5" name="图片 5" descr="5834f257406ddc08027ae8d61d58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834f257406ddc08027ae8d61d586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6" name="图片 6" descr="08c6af8f53b1456cdb462cfbff7d46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8c6af8f53b1456cdb462cfbff7d46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ind w:firstLine="1440" w:firstLineChars="600"/>
        <w:jc w:val="both"/>
        <w:rPr>
          <w:rFonts w:hint="eastAsia"/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华中农业大学法律实务中心修缮工程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四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雨天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lang w:eastAsia="zh-CN"/>
              </w:rPr>
              <w:t>中恒安建设有限公司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一、现场施工进度：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1.人文楼法律中心三楼木饰面墙面涂刷木漆；</w:t>
            </w:r>
          </w:p>
          <w:p>
            <w:pPr>
              <w:spacing w:line="440" w:lineRule="exact"/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2.人文楼法律中心六楼木门门锁安装；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1.人文楼法律中心三楼木饰面墙面涂刷木漆；人文楼法律中心六楼木门门锁安装；</w:t>
            </w:r>
          </w:p>
          <w:p>
            <w:pPr>
              <w:spacing w:line="440" w:lineRule="exact"/>
              <w:ind w:firstLine="48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京东方华太工程造价咨询有限公司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拍摄于2</w:t>
      </w:r>
      <w: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7" name="图片 7" descr="455f08a9e0ed192685996abfea22f6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55f08a9e0ed192685996abfea22f6b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8" name="图片 8" descr="d0468712cc9f326155eb6fafbb9e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0468712cc9f326155eb6fafbb9e0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ind w:firstLine="1440" w:firstLineChars="600"/>
        <w:jc w:val="both"/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华中农业大学法律实务中心修缮工程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五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晴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lang w:eastAsia="zh-CN"/>
              </w:rPr>
              <w:t>中恒安建设有限公司</w:t>
            </w:r>
            <w:bookmarkStart w:id="0" w:name="_GoBack"/>
            <w:bookmarkEnd w:id="0"/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1.人文楼法律中心六楼木门涂刷木漆；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二、跟审计工作：</w:t>
            </w:r>
          </w:p>
          <w:p>
            <w:pPr>
              <w:spacing w:line="440" w:lineRule="exact"/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1.人文楼法律中心六楼木门涂刷木漆；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sz w:val="24"/>
        </w:rPr>
      </w:pPr>
      <w:r>
        <w:rPr>
          <w:rFonts w:hint="eastAsia"/>
          <w:sz w:val="24"/>
        </w:rPr>
        <w:t>北京东方华太工程造价咨询有限公司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sz w:val="24"/>
        </w:rPr>
        <w:t>拍摄于2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 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9" name="图片 9" descr="6e86b18e82da4dbcb245c9a04fa3c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e86b18e82da4dbcb245c9a04fa3cab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C4AFE"/>
    <w:rsid w:val="00016028"/>
    <w:rsid w:val="001539BB"/>
    <w:rsid w:val="00191EDA"/>
    <w:rsid w:val="00213739"/>
    <w:rsid w:val="002906F0"/>
    <w:rsid w:val="002B6D50"/>
    <w:rsid w:val="003279A2"/>
    <w:rsid w:val="003725D3"/>
    <w:rsid w:val="00392D2A"/>
    <w:rsid w:val="003B5E5E"/>
    <w:rsid w:val="004614CA"/>
    <w:rsid w:val="004B3018"/>
    <w:rsid w:val="00524D52"/>
    <w:rsid w:val="00552738"/>
    <w:rsid w:val="00572550"/>
    <w:rsid w:val="00596EEF"/>
    <w:rsid w:val="005A65E4"/>
    <w:rsid w:val="005A6750"/>
    <w:rsid w:val="005B1425"/>
    <w:rsid w:val="005B4EDB"/>
    <w:rsid w:val="00617457"/>
    <w:rsid w:val="00696BFC"/>
    <w:rsid w:val="006C67B0"/>
    <w:rsid w:val="006D2BE7"/>
    <w:rsid w:val="006D6EC1"/>
    <w:rsid w:val="006F2D51"/>
    <w:rsid w:val="009E4861"/>
    <w:rsid w:val="00A14B5B"/>
    <w:rsid w:val="00AA50B5"/>
    <w:rsid w:val="00AB38FF"/>
    <w:rsid w:val="00B0638A"/>
    <w:rsid w:val="00B65F77"/>
    <w:rsid w:val="00BB581C"/>
    <w:rsid w:val="00D003AC"/>
    <w:rsid w:val="00D055EF"/>
    <w:rsid w:val="00D21B11"/>
    <w:rsid w:val="00E047FF"/>
    <w:rsid w:val="00E3462E"/>
    <w:rsid w:val="00E37C37"/>
    <w:rsid w:val="00F93F47"/>
    <w:rsid w:val="00FE37CB"/>
    <w:rsid w:val="02DD13B1"/>
    <w:rsid w:val="02E94F8D"/>
    <w:rsid w:val="038131DB"/>
    <w:rsid w:val="05DF40AC"/>
    <w:rsid w:val="06E85227"/>
    <w:rsid w:val="07910F4A"/>
    <w:rsid w:val="0DCE1AAA"/>
    <w:rsid w:val="0F0217F5"/>
    <w:rsid w:val="11A14DF5"/>
    <w:rsid w:val="11F83DED"/>
    <w:rsid w:val="12765409"/>
    <w:rsid w:val="12DB79CA"/>
    <w:rsid w:val="13CF6BEF"/>
    <w:rsid w:val="15576528"/>
    <w:rsid w:val="15B069F9"/>
    <w:rsid w:val="168C79A7"/>
    <w:rsid w:val="169B5BC5"/>
    <w:rsid w:val="18070729"/>
    <w:rsid w:val="180D3B1E"/>
    <w:rsid w:val="18805C15"/>
    <w:rsid w:val="19171164"/>
    <w:rsid w:val="199D0795"/>
    <w:rsid w:val="1A4C4AFE"/>
    <w:rsid w:val="1BC420DD"/>
    <w:rsid w:val="1C0F3E1C"/>
    <w:rsid w:val="1D9612CF"/>
    <w:rsid w:val="1F412E7E"/>
    <w:rsid w:val="20A50379"/>
    <w:rsid w:val="21470671"/>
    <w:rsid w:val="253104F8"/>
    <w:rsid w:val="26E161F4"/>
    <w:rsid w:val="2CDC08B3"/>
    <w:rsid w:val="3206376B"/>
    <w:rsid w:val="376363A6"/>
    <w:rsid w:val="37D71AFE"/>
    <w:rsid w:val="38097E55"/>
    <w:rsid w:val="39FF6166"/>
    <w:rsid w:val="3B2B3C75"/>
    <w:rsid w:val="3CA3720E"/>
    <w:rsid w:val="402A5D73"/>
    <w:rsid w:val="409547FF"/>
    <w:rsid w:val="414B53E4"/>
    <w:rsid w:val="432956D8"/>
    <w:rsid w:val="43F26E66"/>
    <w:rsid w:val="44AB0565"/>
    <w:rsid w:val="45391213"/>
    <w:rsid w:val="45870461"/>
    <w:rsid w:val="4AFD58CB"/>
    <w:rsid w:val="4D6D024F"/>
    <w:rsid w:val="512B5286"/>
    <w:rsid w:val="519F07F7"/>
    <w:rsid w:val="536A335B"/>
    <w:rsid w:val="536B76E7"/>
    <w:rsid w:val="53970B1B"/>
    <w:rsid w:val="546F38E9"/>
    <w:rsid w:val="54E2377C"/>
    <w:rsid w:val="566A4A27"/>
    <w:rsid w:val="56AA2243"/>
    <w:rsid w:val="5C7E33DC"/>
    <w:rsid w:val="5CE66353"/>
    <w:rsid w:val="5DAD7475"/>
    <w:rsid w:val="5F0B7F6E"/>
    <w:rsid w:val="622949DC"/>
    <w:rsid w:val="671A2785"/>
    <w:rsid w:val="6B17639A"/>
    <w:rsid w:val="6B7A180F"/>
    <w:rsid w:val="6D115D9D"/>
    <w:rsid w:val="6EE65E40"/>
    <w:rsid w:val="70124E74"/>
    <w:rsid w:val="71513A07"/>
    <w:rsid w:val="74B92071"/>
    <w:rsid w:val="7E846E4E"/>
    <w:rsid w:val="7ECE10B2"/>
    <w:rsid w:val="7F0A1786"/>
    <w:rsid w:val="7F4B4A06"/>
    <w:rsid w:val="7F8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left="563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Heading 1"/>
    <w:basedOn w:val="1"/>
    <w:qFormat/>
    <w:uiPriority w:val="1"/>
    <w:pPr>
      <w:spacing w:before="28"/>
      <w:ind w:left="2575"/>
      <w:outlineLvl w:val="1"/>
    </w:pPr>
    <w:rPr>
      <w:rFonts w:ascii="宋体" w:hAnsi="宋体" w:eastAsia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348</Words>
  <Characters>1990</Characters>
  <Lines>16</Lines>
  <Paragraphs>4</Paragraphs>
  <TotalTime>0</TotalTime>
  <ScaleCrop>false</ScaleCrop>
  <LinksUpToDate>false</LinksUpToDate>
  <CharactersWithSpaces>2334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2019-03-19T01:11:00Z</dcterms:created>
  <dc:creator>Administrator</dc:creator>
  <cp:lastModifiedBy>。。。。</cp:lastModifiedBy>
  <dcterms:modified xsi:type="dcterms:W3CDTF">2020-09-16T09:22:16Z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