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（第7期）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2025年6月30日-2025年7月6日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A25937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厅吊顶边吊基层板安装、墙面龙骨焊接（龙骨尺寸测量为角钢40*40*3.356mm、方管40*40*2.899mm）、墙面管线敷设、二层走道天棚龙骨施工（首层大厅天棚面龙骨安装，龙骨尺寸为50mm系列）、报告厅室外台阶石材铺装、顶面天棚风管安装、报告厅大厅顶面石膏板基层安装（石膏板基层品牌为泰山牌耐水石膏板，厚度为8.947mm）、室外坡道石材铺装、入口大厅天棚面石膏板基层出风口开洞、报告厅顶面风管包覆。</w:t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大厅吊顶边吊基层板安装中；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7600" cy="4878070"/>
            <wp:effectExtent l="0" t="0" r="0" b="17780"/>
            <wp:docPr id="13" name="图片 13" descr="IMG_20250630_16202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30_1620224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墙面龙骨焊接中；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701_17060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701_1706027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墙面管线敷设;</w:t>
      </w:r>
    </w:p>
    <w:p w14:paraId="0937548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38730" cy="3553460"/>
            <wp:effectExtent l="0" t="0" r="13970" b="8890"/>
            <wp:docPr id="11" name="图片 11" descr="IMG_20250630_162226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30_1622262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260600" cy="3458845"/>
            <wp:effectExtent l="0" t="0" r="6350" b="8255"/>
            <wp:docPr id="12" name="图片 12" descr="IMG_20250630_16221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30_1622157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7C7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075D311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6794657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二层走道天棚龙骨施工中；</w:t>
      </w:r>
    </w:p>
    <w:p w14:paraId="34EBE4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701_17051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701_1705122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报告厅顶面天棚风管安装中；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3875405"/>
            <wp:effectExtent l="0" t="0" r="0" b="10795"/>
            <wp:docPr id="17" name="图片 17" descr="IMG_20250704_110648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704_1106483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报告厅大厅顶面石膏板基层安装中；</w:t>
      </w:r>
    </w:p>
    <w:p w14:paraId="6E1435A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78405" cy="2753995"/>
            <wp:effectExtent l="0" t="0" r="17145" b="8255"/>
            <wp:docPr id="18" name="图片 18" descr="IMG_20250703_102806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703_1028067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58720" cy="2868930"/>
            <wp:effectExtent l="0" t="0" r="17780" b="7620"/>
            <wp:docPr id="19" name="图片 19" descr="IMG_20250703_10292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703_1029229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7C8D08B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5A368FC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B5BE3A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39B57E7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报告厅入口大厅天棚面石膏板基层出风口开洞；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3712210"/>
            <wp:effectExtent l="0" t="0" r="0" b="2540"/>
            <wp:docPr id="21" name="图片 21" descr="IMG_20250704_105516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704_1055161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B46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20F7E3A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报告厅大厅入口处吊杆及龙骨安装中；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704_105518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704_1055186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天棚面石膏板基层品牌为泰山牌耐水石膏板（厚度为8.947mm）；</w:t>
      </w:r>
    </w:p>
    <w:p w14:paraId="059CFEA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839970" cy="3411855"/>
            <wp:effectExtent l="0" t="0" r="17780" b="17145"/>
            <wp:docPr id="24" name="图片 24" descr="IMG_20250704_10565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704_105655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CEC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6" name="图片 26" descr="IMG_20250704_10573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704_1057368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6530" cy="4058285"/>
            <wp:effectExtent l="0" t="0" r="1270" b="18415"/>
            <wp:docPr id="27" name="图片 27" descr="IMG_20250704_10585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704_1058532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E2F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报告厅首层大厅天棚面龙骨安装，龙骨尺寸为50mm系列；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8" name="图片 28" descr="IMG_20250704_105758576-龙骨宽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704_105758576-龙骨宽度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报告厅墙面龙骨施工，测量为角钢40*40*3.356mm；</w:t>
      </w:r>
    </w:p>
    <w:p w14:paraId="71FB600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29" name="图片 29" descr="IMG_20250704_10594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704_1059407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D60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30" name="图片 30" descr="IMG_20250704_105936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704_1059368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33" name="图片 33" descr="IMG_20250704_11001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704_1100117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墙面钢</w:t>
      </w:r>
      <w:bookmarkStart w:id="0" w:name="_GoBack"/>
      <w:bookmarkEnd w:id="0"/>
      <w:r>
        <w:rPr>
          <w:rFonts w:hint="eastAsia"/>
          <w:lang w:val="en-US" w:eastAsia="zh-CN"/>
        </w:rPr>
        <w:t>龙骨尺寸测量为40*40*2.899mm；</w:t>
      </w:r>
    </w:p>
    <w:p w14:paraId="61ED2D7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3255010"/>
            <wp:effectExtent l="0" t="0" r="14605" b="2540"/>
            <wp:docPr id="37" name="图片 37" descr="IMG_20250704_11021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704_1102197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519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34" name="图片 34" descr="IMG_20250704_110202015-龙骨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704_110202015-龙骨测量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9464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18080" cy="3602355"/>
            <wp:effectExtent l="0" t="0" r="1270" b="17145"/>
            <wp:docPr id="35" name="图片 35" descr="IMG_20250704_11004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704_1100427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16530" cy="3596005"/>
            <wp:effectExtent l="0" t="0" r="7620" b="4445"/>
            <wp:docPr id="36" name="图片 36" descr="IMG_20250704_11003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704_1100350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8E6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6FDC0A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报告厅大厅入口处天棚石膏板开孔（现场为单层石膏板）；</w:t>
      </w:r>
    </w:p>
    <w:p w14:paraId="12D0C5D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86355" cy="3640455"/>
            <wp:effectExtent l="0" t="0" r="4445" b="17145"/>
            <wp:docPr id="38" name="图片 38" descr="IMG_20250704_11055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704_1105505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97455" cy="3622675"/>
            <wp:effectExtent l="0" t="0" r="17145" b="15875"/>
            <wp:docPr id="39" name="图片 39" descr="IMG_20250704_110534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704_11053448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4CC5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0E63502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0BFD89E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0E3BC5C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报告厅顶面风管包覆；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3963035"/>
            <wp:effectExtent l="0" t="0" r="0" b="18415"/>
            <wp:docPr id="40" name="图片 40" descr="IMG_20250704_11065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704_11065505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报告厅墙面管线敷设；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1" name="图片 41" descr="IMG_20250704_11074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704_1107428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2、70厚C20细石混凝土随捣随抹平(楼梯间无此层);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3、1.5mm厚聚氨酯防水涂料(负一层防潮层,楼上除门厅地面,其余不需要);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1、20mm厚石材饰面,打磨抛光,结晶处理;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2、石材施工前需做好六面防浸透处理。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3、20mm厚1:3干硬性水泥砂浆结合层进行找平,表面撒干水泥粉,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10mm厚无碱水泥石材背面;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4、1.5mm厚聚氨酯防水涂料一道(楼下无地下层,需防潮);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1、10厚防滑地砖铺实拍平,3mm宽美缝剂处理,颜色按设计要求;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3、1.5+1.5厚聚氨酯防水涂料,遇墙上翻500;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4、C20细石混凝土找平找坡层,坡度0.5%%%,最薄处30厚,四周抹小八角;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5、填充泡沫混凝土(厚度由降板确定)找0.5%%%坡,坡向地漏;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3、1.5+1.5厚聚氨酯防水涂料,遇墙上翻500;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2、钢筋混凝土楼板清理干净,防尘漆三遍;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耐磨混凝土地面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1、面层:混凝土固化剂2道,固化后表面磨光(干磨)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100厚C25细石混凝土面层,强度达标后表面打磨或喷砂处理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2、结合层:界面剂1道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3、基层:地下室底板B1/现浇混凝土结构板,随捣随抹平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1、15mm厚防火木地板铺贴;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1、聚乙烯泡沫塑料衬垫;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2、20厚1:3水泥砂浆找平;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4、40厚C20细石混凝土填充层,中配双向中6中距150,随打随抹平;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舞台专用木地板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1.22mm厚舞台专用地板,背面满刷木材防腐剂,木地板钉45°斜钉;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3.20mm厚毛地板45斜铺,满刷防腐剂;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4.60*60*40mmm支撑木龙骨@400mm,表面刷木材防腐剂,用配套铆钉与地垄墙连接固定,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木龙骨上铺20厚60*60橡胶减震垫;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5.建筑新砌地垄墙,高580mm,间距400*400mm(做1.2厚聚氨酯防水涂料(防潮层),上翻300mm),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未施工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50*50*4.701mm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80*60*4.348mm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130*190*9.211mm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1、墙布饰面,墙布专用胶一道。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2、铝板专用卡件,用六角自钻自攻螺丝与60*30*3镀锌矩管固定;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2、横向60×30×3mm热镀锌方通@600mm与竖向方通焊接;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DE95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吸音板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条形扩散板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木纹膜GRG造型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1、吸音板/条形扩散板/木纹膜GRG造型密拼,固定于配套干挂件上;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系列龙骨）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微孔铝板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安装C50轻钢主龙骨,间距≤1200mm,用吊件与钢筋吊杆联接后调平;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钩挂式Z型龙骨,间距同微孔铝板规格尺寸,用配套吊件与主龙骨联接(加防风扣);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微孔铝板颜色及质感详见材料样板。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钩挂式Z型龙骨,间距同白色GRG造型规格尺寸,用配套吊件与主龙骨联接(加防风扣);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白色GRG造型材质详见材料样板。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50系列龙骨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61950"/>
                  <wp:effectExtent l="0" t="0" r="9525" b="0"/>
                  <wp:docPr id="4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门厅干挂墙面龙骨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图纸做法：2、横向50×50×5镀锌角钢与竖向矩管焊接,中距按瓷砖尺寸确定,M6不锈钢背栓挂件固定瓷砖;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5、原建筑墙体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现场施工：2、横向50×50×5镀锌角钢与竖向矩管焊接,中距按瓷砖尺寸确定,M6不锈钢背栓挂件固定瓷砖;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（50*50*4.701mm）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3、竖向80*60*5mm热镀锌矩管与钢板焊接(中距≤1200),焊接点满焊刷防锈漆;（竖向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80*60*4.348mm）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（130*190*9.211mm）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门厅部分墙面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257175"/>
                  <wp:effectExtent l="0" t="0" r="9525" b="9525"/>
                  <wp:docPr id="44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</w:tbl>
    <w:p w14:paraId="555F2D7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1.吊顶及墙面基层施工材质厚度问题；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2.地台砖砌体防水问题；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2025年7月7日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CA80825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1C10988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1040</Words>
  <Characters>1181</Characters>
  <Lines>0</Lines>
  <Paragraphs>0</Paragraphs>
  <TotalTime>15</TotalTime>
  <ScaleCrop>false</ScaleCrop>
  <LinksUpToDate>false</LinksUpToDate>
  <CharactersWithSpaces>1216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2025-07-08T07:38:08Z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