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607" w:rsidRDefault="003D6209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华中农业大学学生宿舍卫生间改造工程（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二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期）</w:t>
      </w:r>
    </w:p>
    <w:p w:rsidR="00BC1607" w:rsidRDefault="003D6209">
      <w:pPr>
        <w:jc w:val="center"/>
        <w:rPr>
          <w:rFonts w:ascii="方正仿宋简体" w:eastAsia="方正仿宋简体" w:hAnsi="方正仿宋简体" w:cs="方正仿宋简体"/>
          <w:b/>
          <w:bCs/>
          <w:sz w:val="44"/>
          <w:szCs w:val="44"/>
        </w:rPr>
      </w:pP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项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目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跟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计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周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bCs/>
          <w:sz w:val="44"/>
          <w:szCs w:val="44"/>
        </w:rPr>
        <w:t>报</w:t>
      </w:r>
    </w:p>
    <w:p w:rsidR="00BC1607" w:rsidRDefault="00BC1607" w:rsidP="003D6209">
      <w:pPr>
        <w:ind w:leftChars="85" w:left="178" w:firstLineChars="56" w:firstLine="179"/>
        <w:jc w:val="left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</w:p>
    <w:p w:rsidR="00BC1607" w:rsidRDefault="003D6209">
      <w:pPr>
        <w:jc w:val="center"/>
        <w:rPr>
          <w:rFonts w:ascii="方正仿宋简体" w:eastAsia="方正仿宋简体" w:hAnsi="方正仿宋简体" w:cs="方正仿宋简体"/>
          <w:b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第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十二</w:t>
      </w:r>
      <w:r>
        <w:rPr>
          <w:rFonts w:ascii="方正仿宋简体" w:eastAsia="方正仿宋简体" w:hAnsi="方正仿宋简体" w:cs="方正仿宋简体" w:hint="eastAsia"/>
          <w:b/>
          <w:bCs/>
          <w:sz w:val="32"/>
          <w:szCs w:val="32"/>
        </w:rPr>
        <w:t>期</w:t>
      </w:r>
    </w:p>
    <w:p w:rsidR="00BC1607" w:rsidRDefault="003D6209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</w:p>
    <w:p w:rsidR="00BC1607" w:rsidRDefault="00BC16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BC1607" w:rsidRDefault="00BC16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BC1607" w:rsidRDefault="00BC1607">
      <w:pPr>
        <w:jc w:val="left"/>
        <w:rPr>
          <w:rFonts w:ascii="方正仿宋简体" w:eastAsia="方正仿宋简体" w:hAnsi="方正仿宋简体" w:cs="方正仿宋简体"/>
          <w:b/>
          <w:sz w:val="28"/>
          <w:szCs w:val="28"/>
        </w:rPr>
      </w:pPr>
    </w:p>
    <w:p w:rsidR="00BC1607" w:rsidRDefault="003D6209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跟踪单位：北京东方华太工程咨询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有限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公司</w:t>
      </w:r>
    </w:p>
    <w:p w:rsidR="00BC1607" w:rsidRDefault="003D6209">
      <w:pPr>
        <w:jc w:val="center"/>
        <w:rPr>
          <w:rFonts w:ascii="方正仿宋简体" w:eastAsia="方正仿宋简体" w:hAnsi="方正仿宋简体" w:cs="方正仿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 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期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：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 xml:space="preserve"> 202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年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12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-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5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月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18</w:t>
      </w:r>
      <w:r>
        <w:rPr>
          <w:rFonts w:ascii="方正仿宋简体" w:eastAsia="方正仿宋简体" w:hAnsi="方正仿宋简体" w:cs="方正仿宋简体" w:hint="eastAsia"/>
          <w:b/>
          <w:sz w:val="28"/>
          <w:szCs w:val="28"/>
        </w:rPr>
        <w:t>日</w:t>
      </w:r>
    </w:p>
    <w:p w:rsidR="00BC1607" w:rsidRDefault="00BC1607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C1607" w:rsidRDefault="00BC1607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C1607" w:rsidRDefault="003D6209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BC1607" w:rsidRDefault="003D6209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、本次招标工程的新增建筑面积约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2144.28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，室内改造面积约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7521.9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。主要内容为博园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1042.44m2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3656.4 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栋新增卫生间面积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1101.84m2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，室内改造面积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3865.5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m2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以及相应的外墙、窗户、砌体拆除，雨水、污水、热水、冷凝水、供电照明，通风等安装等内容。原屋面新增防水卷材，原楼梯栏杆拆除后新做，外廊新做不锈钢栏杆。配套室外给排水内容，新增热水系统设备基础。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、施工单位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方圆化集团有限公司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监理单位：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中鸿亿博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集团有限公司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10900858.42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元，其中暂列金暂估价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万元。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、该项目招标控制价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元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承包人报价浮动率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应为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[1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－（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10900858.42-140000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）／（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11497109.29-50000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）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]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100%=5%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、人工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费依据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湖北省住房和城乡建设厅于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31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日发布的【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】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2263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号文《关于调整我省现行建设工程计价依据定额人工单价的通知》</w:t>
      </w:r>
    </w:p>
    <w:p w:rsidR="00BC1607" w:rsidRDefault="003D6209">
      <w:pPr>
        <w:tabs>
          <w:tab w:val="left" w:pos="180"/>
        </w:tabs>
        <w:spacing w:line="510" w:lineRule="exact"/>
        <w:ind w:left="544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7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、材料价格采用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2024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年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月《武汉建设工程价格信息》</w:t>
      </w:r>
    </w:p>
    <w:p w:rsidR="00BC1607" w:rsidRDefault="003D6209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学生宿舍卫生间改造工程（博园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号楼）施工情况；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楼卫生间冷热水管打压试验；土方回填；砂浆补线槽；样板间进行地坪打磨施工；水管安装施工；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楼卫生间上水管安装；卫生间丙纶防水施工；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楼进行窗户玻璃安装施工；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楼进行窗户玻璃安装施工，走道灯线开槽施工；提升机缺口恢复砌砖和抹灰施工；卫生间进行闭水试验施工；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楼卫生间供水管安装；走道进行油漆施工；卫生间进行闭水试验施工；丙纶防水施工；卫生间玻璃安装施工；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楼卫生间上水管及阀门安装；卫生间窗户钢管配件拆除施工；窗户玻璃安装施工；</w:t>
      </w:r>
    </w:p>
    <w:p w:rsidR="00BC1607" w:rsidRDefault="003D6209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楼顶进行旧防水铲除和建筑垃圾清理施工，防水卷材进场施工。</w:t>
      </w:r>
    </w:p>
    <w:p w:rsidR="00BC1607" w:rsidRDefault="00BC16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C1607" w:rsidRDefault="003D6209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屋顶保温及防水层拆除；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卫生间涂料防水高度测量；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卫生间丙纶防水高度测量；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新建卫生间天棚做法；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室内铲除前后对比；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屋面砌体墙封堵采用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红砖利旧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记录现场材料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进场情况</w:t>
      </w:r>
      <w:r>
        <w:rPr>
          <w:rFonts w:ascii="方正仿宋简体" w:eastAsia="方正仿宋简体" w:hAnsi="方正仿宋简体" w:cs="方正仿宋简体"/>
          <w:sz w:val="32"/>
          <w:szCs w:val="32"/>
        </w:rPr>
        <w:t>；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（洁具品牌为九牧、卫生间丙纶防水材料品牌为北京蒙辰防水科技有限公司、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精品装饰水泥材料品牌为军锋新材）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梳理招标文件、投标文件品牌；</w:t>
      </w:r>
    </w:p>
    <w:p w:rsidR="00BC1607" w:rsidRDefault="003D6209">
      <w:pPr>
        <w:numPr>
          <w:ilvl w:val="0"/>
          <w:numId w:val="3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罗列装饰跟踪要点等。</w:t>
      </w:r>
    </w:p>
    <w:p w:rsidR="00BC1607" w:rsidRDefault="00BC16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C1607" w:rsidRDefault="00BC1607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C1607" w:rsidRDefault="003D6209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BC1607" w:rsidRDefault="003D6209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屋顶保温及防水层拆除</w:t>
      </w:r>
    </w:p>
    <w:p w:rsidR="00BC1607" w:rsidRDefault="003D6209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4025265" cy="5367655"/>
            <wp:effectExtent l="0" t="0" r="12065" b="13335"/>
            <wp:docPr id="16" name="图片 16" descr="1fb6fa80273737228e5abdf7ff7b0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fb6fa80273737228e5abdf7ff7b01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26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卫生间涂料防水高度测量</w:t>
      </w:r>
    </w:p>
    <w:p w:rsidR="00BC1607" w:rsidRDefault="003D6209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95675" cy="4662170"/>
            <wp:effectExtent l="0" t="0" r="9525" b="1270"/>
            <wp:docPr id="17" name="图片 17" descr="2a31ba3727f67570311a5496cb3c3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a31ba3727f67570311a5496cb3c3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495675" cy="4660265"/>
            <wp:effectExtent l="0" t="0" r="9525" b="3175"/>
            <wp:docPr id="18" name="图片 18" descr="9b8b7febeec34ba6246310d6829e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b8b7febeec34ba6246310d6829e1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卫生间丙纶防水高度</w:t>
      </w:r>
    </w:p>
    <w:p w:rsidR="00BC1607" w:rsidRDefault="003D6209">
      <w:p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5862955" cy="4397375"/>
            <wp:effectExtent l="0" t="0" r="4445" b="6985"/>
            <wp:docPr id="25" name="图片 25" descr="98c989e2d59be1d1794fc2132c5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8c989e2d59be1d1794fc2132c531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  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5253990" cy="3940175"/>
            <wp:effectExtent l="0" t="0" r="6985" b="3810"/>
            <wp:docPr id="26" name="图片 26" descr="98f1fed18a8becd0fd21da9c13b2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8f1fed18a8becd0fd21da9c13b2f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5253990" cy="3940175"/>
            <wp:effectExtent l="0" t="0" r="6985" b="3810"/>
            <wp:docPr id="27" name="图片 27" descr="568fe0e1f145bd2afe574d9aa931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68fe0e1f145bd2afe574d9aa931bb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lastRenderedPageBreak/>
        <w:drawing>
          <wp:inline distT="0" distB="0" distL="114300" distR="114300">
            <wp:extent cx="5253990" cy="3940175"/>
            <wp:effectExtent l="0" t="0" r="6985" b="3810"/>
            <wp:docPr id="28" name="图片 28" descr="fd3990d34d0ec55d754bed21d8a0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d3990d34d0ec55d754bed21d8a06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5253990" cy="3940175"/>
            <wp:effectExtent l="0" t="0" r="6985" b="3810"/>
            <wp:docPr id="29" name="图片 29" descr="e83d05886db1a31719d987892d4a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83d05886db1a31719d987892d4aae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新建卫生间天棚做法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09620" cy="4412615"/>
            <wp:effectExtent l="0" t="0" r="12700" b="6985"/>
            <wp:docPr id="19" name="图片 19" descr="8d5c210639c3781142719c53959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d5c210639c3781142719c5395957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09620" cy="4413250"/>
            <wp:effectExtent l="0" t="0" r="12700" b="6350"/>
            <wp:docPr id="20" name="图片 20" descr="9d29cd023643f403f35c706a30cd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29cd023643f403f35c706a30cdf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室内铲除前后对比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>
            <wp:extent cx="4561205" cy="3421380"/>
            <wp:effectExtent l="0" t="0" r="7620" b="10795"/>
            <wp:docPr id="21" name="图片 21" descr="102f1d0952f7c04cd889a34a7fea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2f1d0952f7c04cd889a34a7feaa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1205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3367405" cy="4490085"/>
            <wp:effectExtent l="0" t="0" r="635" b="5715"/>
            <wp:docPr id="22" name="图片 22" descr="b19e5eb5779845c903c75f3b81c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19e5eb5779845c903c75f3b81c008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屋面砌体墙封堵采用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红砖利旧</w:t>
      </w:r>
      <w:proofErr w:type="gramEnd"/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>
            <wp:extent cx="4263390" cy="5685155"/>
            <wp:effectExtent l="0" t="0" r="14605" b="3810"/>
            <wp:docPr id="23" name="图片 23" descr="db64d9c0355bba081875add170811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64d9c0355bba081875add170811f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339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BC1607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卫生间丙纶防水材料品牌为北京蒙辰防水科技有限公司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420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811780" cy="4224655"/>
            <wp:effectExtent l="0" t="0" r="7620" b="1206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3331845" cy="4222750"/>
            <wp:effectExtent l="0" t="0" r="5715" b="139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607" w:rsidRDefault="00BC1607">
      <w:pPr>
        <w:tabs>
          <w:tab w:val="left" w:pos="900"/>
        </w:tabs>
        <w:spacing w:line="360" w:lineRule="auto"/>
        <w:ind w:firstLineChars="200" w:firstLine="420"/>
      </w:pP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>卫生间蹲便器材料品牌：九牧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/>
          <w:noProof/>
          <w:sz w:val="32"/>
          <w:szCs w:val="32"/>
        </w:rPr>
        <w:drawing>
          <wp:inline distT="0" distB="0" distL="114300" distR="114300">
            <wp:extent cx="4496435" cy="3371850"/>
            <wp:effectExtent l="0" t="0" r="11430" b="14605"/>
            <wp:docPr id="32" name="图片 32" descr="c4a2e2c5822badfe91212f12c33c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4a2e2c5822badfe91212f12c33ca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643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lastRenderedPageBreak/>
        <w:t xml:space="preserve">    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精品装饰水泥材料品牌为军锋新材</w:t>
      </w:r>
    </w:p>
    <w:p w:rsidR="00BC1607" w:rsidRDefault="003D6209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noProof/>
          <w:sz w:val="32"/>
          <w:szCs w:val="32"/>
        </w:rPr>
        <w:drawing>
          <wp:inline distT="0" distB="0" distL="114300" distR="114300">
            <wp:extent cx="3322955" cy="4431030"/>
            <wp:effectExtent l="0" t="0" r="14605" b="3810"/>
            <wp:docPr id="33" name="图片 33" descr="5d7d4e74efa6d0e695214b3efff2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d7d4e74efa6d0e695214b3efff263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   </w:t>
      </w:r>
      <w:bookmarkStart w:id="0" w:name="_GoBack"/>
      <w:bookmarkEnd w:id="0"/>
    </w:p>
    <w:sectPr w:rsidR="00BC160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B8A9410-0532-4A85-9AB1-F9D9ADB18C48}"/>
  </w:font>
  <w:font w:name="方正仿宋简体">
    <w:charset w:val="86"/>
    <w:family w:val="script"/>
    <w:pitch w:val="default"/>
    <w:sig w:usb0="A00002BF" w:usb1="184F6CFA" w:usb2="00000012" w:usb3="00000000" w:csb0="00040001" w:csb1="00000000"/>
    <w:embedRegular r:id="rId2" w:subsetted="1" w:fontKey="{4CDB45B0-EB47-4B18-9E08-4F349747D831}"/>
    <w:embedBold r:id="rId3" w:subsetted="1" w:fontKey="{B21DECC4-6012-4158-A2A1-D1482946BB26}"/>
  </w:font>
  <w:font w:name="方正小标宋简体"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BC1607"/>
    <w:rsid w:val="003D6209"/>
    <w:rsid w:val="00BC1607"/>
    <w:rsid w:val="017D64A2"/>
    <w:rsid w:val="05CD5112"/>
    <w:rsid w:val="08501053"/>
    <w:rsid w:val="08814026"/>
    <w:rsid w:val="0CDE66E0"/>
    <w:rsid w:val="105C2330"/>
    <w:rsid w:val="122C7F9A"/>
    <w:rsid w:val="156343D3"/>
    <w:rsid w:val="15917FBF"/>
    <w:rsid w:val="16EB239B"/>
    <w:rsid w:val="1701702A"/>
    <w:rsid w:val="1B885260"/>
    <w:rsid w:val="1F972A6A"/>
    <w:rsid w:val="2F322EC7"/>
    <w:rsid w:val="30157125"/>
    <w:rsid w:val="32821175"/>
    <w:rsid w:val="32B36952"/>
    <w:rsid w:val="32CA04D3"/>
    <w:rsid w:val="32D81D19"/>
    <w:rsid w:val="36BB1AA7"/>
    <w:rsid w:val="378F589F"/>
    <w:rsid w:val="3F9B5014"/>
    <w:rsid w:val="40955117"/>
    <w:rsid w:val="42DC702D"/>
    <w:rsid w:val="48440825"/>
    <w:rsid w:val="485E1274"/>
    <w:rsid w:val="4C265841"/>
    <w:rsid w:val="4E2B1611"/>
    <w:rsid w:val="4EC155E4"/>
    <w:rsid w:val="50302902"/>
    <w:rsid w:val="523C3645"/>
    <w:rsid w:val="54D70FA0"/>
    <w:rsid w:val="5554100D"/>
    <w:rsid w:val="581767E9"/>
    <w:rsid w:val="58DA3BB7"/>
    <w:rsid w:val="5C8774E6"/>
    <w:rsid w:val="5F6032C5"/>
    <w:rsid w:val="68252275"/>
    <w:rsid w:val="6C8C23C4"/>
    <w:rsid w:val="735127A6"/>
    <w:rsid w:val="73E84F83"/>
    <w:rsid w:val="767825EE"/>
    <w:rsid w:val="7A725886"/>
    <w:rsid w:val="7B19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D6209"/>
    <w:rPr>
      <w:sz w:val="18"/>
      <w:szCs w:val="18"/>
    </w:rPr>
  </w:style>
  <w:style w:type="character" w:customStyle="1" w:styleId="Char">
    <w:name w:val="批注框文本 Char"/>
    <w:basedOn w:val="a0"/>
    <w:link w:val="a4"/>
    <w:rsid w:val="003D62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3D6209"/>
    <w:rPr>
      <w:sz w:val="18"/>
      <w:szCs w:val="18"/>
    </w:rPr>
  </w:style>
  <w:style w:type="character" w:customStyle="1" w:styleId="Char">
    <w:name w:val="批注框文本 Char"/>
    <w:basedOn w:val="a0"/>
    <w:link w:val="a4"/>
    <w:rsid w:val="003D620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187</Words>
  <Characters>1069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3</cp:revision>
  <dcterms:created xsi:type="dcterms:W3CDTF">2022-03-29T06:24:00Z</dcterms:created>
  <dcterms:modified xsi:type="dcterms:W3CDTF">2025-05-24T03:43:00Z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