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B3" w:rsidRDefault="00D208EF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8A34B3" w:rsidRDefault="008A34B3">
      <w:pPr>
        <w:jc w:val="center"/>
        <w:rPr>
          <w:sz w:val="48"/>
          <w:szCs w:val="48"/>
        </w:rPr>
      </w:pPr>
    </w:p>
    <w:p w:rsidR="008A34B3" w:rsidRDefault="00D208EF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华中农业大学第五综合楼</w:t>
      </w:r>
    </w:p>
    <w:p w:rsidR="008A34B3" w:rsidRDefault="008A34B3">
      <w:pPr>
        <w:jc w:val="center"/>
        <w:rPr>
          <w:sz w:val="32"/>
          <w:szCs w:val="32"/>
        </w:rPr>
      </w:pPr>
    </w:p>
    <w:p w:rsidR="008A34B3" w:rsidRDefault="008A34B3">
      <w:pPr>
        <w:jc w:val="center"/>
        <w:rPr>
          <w:sz w:val="44"/>
          <w:szCs w:val="44"/>
        </w:rPr>
      </w:pPr>
    </w:p>
    <w:p w:rsidR="008A34B3" w:rsidRDefault="008A34B3">
      <w:pPr>
        <w:jc w:val="center"/>
        <w:rPr>
          <w:sz w:val="44"/>
          <w:szCs w:val="44"/>
        </w:rPr>
      </w:pPr>
    </w:p>
    <w:p w:rsidR="008A34B3" w:rsidRDefault="00D208E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8A34B3" w:rsidRDefault="008A34B3">
      <w:pPr>
        <w:jc w:val="center"/>
        <w:rPr>
          <w:sz w:val="44"/>
          <w:szCs w:val="44"/>
        </w:rPr>
      </w:pPr>
    </w:p>
    <w:p w:rsidR="008A34B3" w:rsidRDefault="00D208EF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8A34B3" w:rsidRDefault="008A34B3">
      <w:pPr>
        <w:jc w:val="center"/>
        <w:rPr>
          <w:sz w:val="44"/>
          <w:szCs w:val="44"/>
        </w:rPr>
      </w:pPr>
    </w:p>
    <w:p w:rsidR="008A34B3" w:rsidRDefault="00D208E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8A34B3" w:rsidRDefault="008A34B3">
      <w:pPr>
        <w:jc w:val="center"/>
        <w:rPr>
          <w:sz w:val="44"/>
          <w:szCs w:val="44"/>
        </w:rPr>
      </w:pPr>
    </w:p>
    <w:p w:rsidR="008A34B3" w:rsidRDefault="00D208E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8A34B3" w:rsidRDefault="008A34B3">
      <w:pPr>
        <w:jc w:val="center"/>
        <w:rPr>
          <w:sz w:val="32"/>
          <w:szCs w:val="32"/>
        </w:rPr>
      </w:pPr>
    </w:p>
    <w:p w:rsidR="008A34B3" w:rsidRDefault="008A34B3">
      <w:pPr>
        <w:jc w:val="center"/>
        <w:rPr>
          <w:sz w:val="32"/>
          <w:szCs w:val="32"/>
        </w:rPr>
      </w:pPr>
    </w:p>
    <w:p w:rsidR="008A34B3" w:rsidRDefault="008A34B3">
      <w:pPr>
        <w:jc w:val="center"/>
        <w:rPr>
          <w:sz w:val="32"/>
          <w:szCs w:val="32"/>
        </w:rPr>
      </w:pPr>
    </w:p>
    <w:p w:rsidR="008A34B3" w:rsidRDefault="008A34B3">
      <w:pPr>
        <w:jc w:val="center"/>
        <w:rPr>
          <w:sz w:val="32"/>
          <w:szCs w:val="32"/>
        </w:rPr>
      </w:pPr>
    </w:p>
    <w:p w:rsidR="008A34B3" w:rsidRDefault="008A34B3">
      <w:pPr>
        <w:rPr>
          <w:sz w:val="32"/>
          <w:szCs w:val="32"/>
        </w:rPr>
      </w:pPr>
    </w:p>
    <w:p w:rsidR="008A34B3" w:rsidRDefault="00D208E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8A34B3" w:rsidRDefault="00D208E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8A34B3" w:rsidRDefault="00D208E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日</w:t>
      </w:r>
    </w:p>
    <w:p w:rsidR="008A34B3" w:rsidRDefault="008A34B3">
      <w:pPr>
        <w:rPr>
          <w:rFonts w:ascii="黑体" w:eastAsia="黑体"/>
          <w:b/>
          <w:sz w:val="48"/>
          <w:szCs w:val="48"/>
        </w:rPr>
      </w:pPr>
    </w:p>
    <w:p w:rsidR="008A34B3" w:rsidRDefault="00D208E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8A34B3">
        <w:tc>
          <w:tcPr>
            <w:tcW w:w="9066" w:type="dxa"/>
            <w:gridSpan w:val="3"/>
          </w:tcPr>
          <w:p w:rsidR="008A34B3" w:rsidRDefault="00D208E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工程名称：华中农业大学第五综合楼</w:t>
            </w:r>
          </w:p>
        </w:tc>
      </w:tr>
      <w:tr w:rsidR="008A34B3">
        <w:trPr>
          <w:trHeight w:val="395"/>
        </w:trPr>
        <w:tc>
          <w:tcPr>
            <w:tcW w:w="3902" w:type="dxa"/>
            <w:vAlign w:val="center"/>
          </w:tcPr>
          <w:p w:rsidR="008A34B3" w:rsidRDefault="00D208E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8A34B3" w:rsidRDefault="00D208EF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8A34B3" w:rsidRDefault="00D208EF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8A34B3">
        <w:trPr>
          <w:trHeight w:val="10098"/>
        </w:trPr>
        <w:tc>
          <w:tcPr>
            <w:tcW w:w="9066" w:type="dxa"/>
            <w:gridSpan w:val="3"/>
          </w:tcPr>
          <w:p w:rsidR="008A34B3" w:rsidRDefault="00D208EF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8A34B3" w:rsidRDefault="00D208E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华中农业大学第五综合楼（畜牧兽医与营养健康中心）项目，规划用地面积为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14881m2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38715m2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，其中地下建筑面积不应低于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6000m2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，地下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层，地上层数不限，建筑高度不得高于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米。</w:t>
            </w:r>
          </w:p>
          <w:p w:rsidR="008A34B3" w:rsidRDefault="00D208E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中国建筑第八工程局有限公司</w:t>
            </w:r>
          </w:p>
          <w:p w:rsidR="008A34B3" w:rsidRDefault="00D208EF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143205000.00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</w:p>
          <w:p w:rsidR="008A34B3" w:rsidRDefault="00D208E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720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8A34B3" w:rsidRDefault="00D208E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该项目招标控制价为人民币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16400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（含暂列金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万元及设计费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，承包人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建筑安装工程费（不含暂列金额）投标报价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下浮率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为：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13.69%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8A34B3" w:rsidRDefault="00D208E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8A34B3" w:rsidRDefault="00D208EF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8A34B3" w:rsidRDefault="00D208EF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安装：试验台接电，休息讨论区灯具安装。</w:t>
            </w:r>
          </w:p>
          <w:p w:rsidR="008A34B3" w:rsidRDefault="00D208EF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8A34B3" w:rsidRDefault="00D208EF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试验台接电（桥架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+PVC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线管）</w:t>
            </w:r>
          </w:p>
          <w:p w:rsidR="008A34B3" w:rsidRDefault="00D208EF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40805_08292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805_0829211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40805_082948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805_0829484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40809_08092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809_0809243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40809_08101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809_0810125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40809_081049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809_0810493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4B3" w:rsidRDefault="00D208EF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灯具安装</w:t>
            </w:r>
          </w:p>
          <w:p w:rsidR="008A34B3" w:rsidRDefault="00D208EF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40807_074205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807_07420518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4B3" w:rsidRDefault="00D208EF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抽查、测量）</w:t>
            </w:r>
          </w:p>
          <w:p w:rsidR="008A34B3" w:rsidRDefault="00D208EF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4"/>
                <w:szCs w:val="24"/>
              </w:rPr>
              <w:t>灯具</w:t>
            </w:r>
          </w:p>
          <w:p w:rsidR="008A34B3" w:rsidRDefault="00D208EF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40807_07445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807_0744518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40807_07445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807_07445636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4B3" w:rsidRDefault="00D208EF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4"/>
                <w:szCs w:val="24"/>
              </w:rPr>
              <w:t>线管</w:t>
            </w:r>
          </w:p>
          <w:p w:rsidR="008A34B3" w:rsidRDefault="00D208EF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40809_08103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809_0810359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4B3" w:rsidRDefault="00D208EF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4"/>
                <w:szCs w:val="24"/>
              </w:rPr>
              <w:lastRenderedPageBreak/>
              <w:t>电线</w:t>
            </w:r>
          </w:p>
          <w:p w:rsidR="008A34B3" w:rsidRDefault="00D208EF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40805_08315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805_0831559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4B3" w:rsidRDefault="008A34B3" w:rsidP="000C62D8">
            <w:bookmarkStart w:id="0" w:name="_GoBack"/>
            <w:bookmarkEnd w:id="0"/>
          </w:p>
        </w:tc>
      </w:tr>
    </w:tbl>
    <w:p w:rsidR="008A34B3" w:rsidRDefault="008A34B3">
      <w:pPr>
        <w:rPr>
          <w:szCs w:val="36"/>
        </w:rPr>
      </w:pPr>
    </w:p>
    <w:sectPr w:rsidR="008A34B3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8EF" w:rsidRDefault="00D208EF" w:rsidP="000C62D8">
      <w:r>
        <w:separator/>
      </w:r>
    </w:p>
  </w:endnote>
  <w:endnote w:type="continuationSeparator" w:id="0">
    <w:p w:rsidR="00D208EF" w:rsidRDefault="00D208EF" w:rsidP="000C6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8EF" w:rsidRDefault="00D208EF" w:rsidP="000C62D8">
      <w:r>
        <w:separator/>
      </w:r>
    </w:p>
  </w:footnote>
  <w:footnote w:type="continuationSeparator" w:id="0">
    <w:p w:rsidR="00D208EF" w:rsidRDefault="00D208EF" w:rsidP="000C6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62D8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34B3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08EF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CC6ED-521C-4C80-BFC2-2674C0B69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77</Words>
  <Characters>441</Characters>
  <Application>Microsoft Office Word</Application>
  <DocSecurity>0</DocSecurity>
  <Lines>3</Lines>
  <Paragraphs>1</Paragraphs>
  <ScaleCrop>false</ScaleCrop>
  <Company>CN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2024-09-06T12:18:00Z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3B9E6B40DB114460B5C95BB547F6999B_13</vt:lpwstr>
  </property>
</Properties>
</file>