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 w:val="0"/>
          <w:bCs w:val="0"/>
          <w:color w:val="000000"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8"/>
          <w:szCs w:val="48"/>
          <w:highlight w:val="none"/>
          <w:lang w:val="zh-CN"/>
        </w:rPr>
        <w:t>华中农业大学农业资源与环境教学温室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8"/>
          <w:szCs w:val="48"/>
        </w:rPr>
        <w:t>改造工程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踪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报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跟踪单位：北京东方华太工程造价咨询有限公司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跟踪人员：</w:t>
      </w:r>
      <w:r>
        <w:rPr>
          <w:rFonts w:hint="eastAsia"/>
          <w:sz w:val="28"/>
          <w:szCs w:val="28"/>
          <w:lang w:eastAsia="zh-CN"/>
        </w:rPr>
        <w:t>谭勇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跟踪时间：20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日~20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华中农业大学农业资源与环境教学温室改造工程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一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  <w:bookmarkStart w:id="0" w:name="_GoBack"/>
            <w:bookmarkEnd w:id="0"/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湖北中天宏业建设工程有限公司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ind w:firstLine="480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pPr>
        <w:rPr>
          <w:rFonts w:hint="eastAsia"/>
        </w:rPr>
      </w:pPr>
      <w:r>
        <w:rPr>
          <w:rFonts w:hint="eastAsia"/>
        </w:rPr>
        <w:t>拍摄于20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2" name="图片 12" descr="3a02f656d3684cfa4b23bf49be276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a02f656d3684cfa4b23bf49be276a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ind w:firstLine="1446" w:firstLineChars="400"/>
        <w:rPr>
          <w:rFonts w:hint="eastAsia"/>
          <w:b/>
          <w:bCs/>
          <w:sz w:val="36"/>
          <w:szCs w:val="36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华中农业大学农业资源与环境教学温室改造工程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二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湖北中天宏业建设工程有限公司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jc w:val="both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3" name="图片 13" descr="bcd7b555c75cd8ac22095b36808a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cd7b555c75cd8ac22095b36808a7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华中农业大学农业资源与环境教学温室改造工程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湖北中天宏业建设工程有限公司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4" name="图片 14" descr="19ddee45f22a32da5c1bbbb5b91d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9ddee45f22a32da5c1bbbb5b91d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0" w:firstLineChars="0"/>
        <w:rPr>
          <w:rFonts w:hint="eastAsia" w:eastAsiaTheme="minorEastAsia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ind w:firstLine="1440" w:firstLineChars="600"/>
        <w:jc w:val="both"/>
        <w:rPr>
          <w:sz w:val="24"/>
          <w:u w:val="single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华中农业大学农业资源与环境教学温室改造工程</w:t>
      </w:r>
    </w:p>
    <w:p>
      <w:pPr>
        <w:jc w:val="center"/>
        <w:rPr>
          <w:sz w:val="24"/>
          <w:u w:val="single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四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湖北中天宏业建设工程有限公司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审计单位：北京东方华太工程咨询有限公司内容：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 w:eastAsiaTheme="minorEastAsia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1.</w:t>
            </w:r>
            <w:r>
              <w:rPr>
                <w:rFonts w:hint="eastAsia"/>
                <w:color w:val="auto"/>
                <w:sz w:val="24"/>
                <w:lang w:eastAsia="zh-CN"/>
              </w:rPr>
              <w:t>农业资源与环境教学温室配电柜线路安装；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17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525"/>
        <w:jc w:val="right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北京东方华太工程造价咨询有限公司</w:t>
      </w:r>
    </w:p>
    <w:p>
      <w:r>
        <w:rPr>
          <w:rFonts w:hint="eastAsia"/>
        </w:rPr>
        <w:t>拍摄于2</w:t>
      </w:r>
      <w:r>
        <w:t>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5" name="图片 15" descr="e018c68fc2a80a8ea6b0a00b9123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018c68fc2a80a8ea6b0a00b91238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b/>
          <w:bCs/>
          <w:sz w:val="36"/>
          <w:szCs w:val="36"/>
        </w:rPr>
      </w:pPr>
    </w:p>
    <w:p>
      <w:pPr>
        <w:ind w:firstLine="1446" w:firstLineChars="400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施工全过程工程造价控制工作</w:t>
      </w:r>
      <w:r>
        <w:rPr>
          <w:rFonts w:hint="eastAsia"/>
          <w:b/>
          <w:sz w:val="36"/>
          <w:szCs w:val="36"/>
        </w:rPr>
        <w:t>日记</w:t>
      </w:r>
    </w:p>
    <w:p>
      <w:pPr>
        <w:jc w:val="center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  <w:lang w:eastAsia="zh-CN"/>
        </w:rPr>
        <w:t>华中农业大学农业资源与环境教学温室改造工程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3" w:hRule="atLeast"/>
        </w:trPr>
        <w:tc>
          <w:tcPr>
            <w:tcW w:w="8522" w:type="dxa"/>
          </w:tcPr>
          <w:p>
            <w:pPr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      星期：</w:t>
            </w:r>
            <w:r>
              <w:rPr>
                <w:rFonts w:hint="eastAsia"/>
                <w:sz w:val="24"/>
                <w:u w:val="single"/>
              </w:rPr>
              <w:t>五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天气：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eastAsia="zh-CN"/>
              </w:rPr>
              <w:t>雨天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现场参建人员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建设单位：华中农业大学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  <w:r>
              <w:rPr>
                <w:rFonts w:hint="eastAsia"/>
                <w:sz w:val="24"/>
                <w:lang w:eastAsia="zh-CN"/>
              </w:rPr>
              <w:t>湖北中天宏业建设工程有限公司</w:t>
            </w:r>
          </w:p>
          <w:p>
            <w:pPr>
              <w:spacing w:line="440" w:lineRule="exact"/>
            </w:pPr>
            <w:r>
              <w:rPr>
                <w:rFonts w:hint="eastAsia"/>
                <w:sz w:val="24"/>
              </w:rPr>
              <w:t>审计单位：北京东方华太工程咨询有限公司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内容：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一、现场施工进度：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农业资源与环境教学温室冷风机入口处更换玻璃；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二、跟踪审计工作：</w:t>
            </w:r>
          </w:p>
          <w:p>
            <w:pPr>
              <w:spacing w:line="440" w:lineRule="exact"/>
              <w:ind w:firstLine="480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农业资源与环境教学温室冷风机入口处更换玻璃；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记录人：</w:t>
            </w:r>
            <w:r>
              <w:rPr>
                <w:rFonts w:hint="eastAsia"/>
                <w:sz w:val="24"/>
                <w:lang w:eastAsia="zh-CN"/>
              </w:rPr>
              <w:t>谭勇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sz w:val="24"/>
        </w:rPr>
      </w:pPr>
      <w:r>
        <w:rPr>
          <w:rFonts w:hint="eastAsia"/>
          <w:sz w:val="24"/>
        </w:rPr>
        <w:t>北京东方华太工程造价咨询有限公司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拍摄于2</w:t>
      </w:r>
      <w:r>
        <w:rPr>
          <w:sz w:val="24"/>
        </w:rPr>
        <w:t>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</w:t>
      </w:r>
      <w:r>
        <w:rPr>
          <w:rFonts w:hint="eastAsia"/>
          <w:lang w:eastAsia="zh-CN"/>
        </w:rPr>
        <w:drawing>
          <wp:inline distT="0" distB="0" distL="114300" distR="114300">
            <wp:extent cx="5400040" cy="3599815"/>
            <wp:effectExtent l="0" t="0" r="10160" b="635"/>
            <wp:docPr id="16" name="图片 16" descr="0c9df580feeef3c2b3ff41e267cbf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c9df580feeef3c2b3ff41e267cbf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1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C4AFE"/>
    <w:rsid w:val="00016028"/>
    <w:rsid w:val="001539BB"/>
    <w:rsid w:val="00191EDA"/>
    <w:rsid w:val="00213739"/>
    <w:rsid w:val="002906F0"/>
    <w:rsid w:val="002B6D50"/>
    <w:rsid w:val="003279A2"/>
    <w:rsid w:val="003725D3"/>
    <w:rsid w:val="00392D2A"/>
    <w:rsid w:val="003B5E5E"/>
    <w:rsid w:val="004614CA"/>
    <w:rsid w:val="004B3018"/>
    <w:rsid w:val="00524D52"/>
    <w:rsid w:val="00552738"/>
    <w:rsid w:val="00572550"/>
    <w:rsid w:val="00596EEF"/>
    <w:rsid w:val="005A65E4"/>
    <w:rsid w:val="005A6750"/>
    <w:rsid w:val="005B1425"/>
    <w:rsid w:val="005B4EDB"/>
    <w:rsid w:val="00617457"/>
    <w:rsid w:val="00696BFC"/>
    <w:rsid w:val="006C67B0"/>
    <w:rsid w:val="006D2BE7"/>
    <w:rsid w:val="006D6EC1"/>
    <w:rsid w:val="006F2D51"/>
    <w:rsid w:val="009E4861"/>
    <w:rsid w:val="00A14B5B"/>
    <w:rsid w:val="00AA50B5"/>
    <w:rsid w:val="00AB38FF"/>
    <w:rsid w:val="00B0638A"/>
    <w:rsid w:val="00B65F77"/>
    <w:rsid w:val="00BB581C"/>
    <w:rsid w:val="00C2341C"/>
    <w:rsid w:val="00D003AC"/>
    <w:rsid w:val="00D055EF"/>
    <w:rsid w:val="00D21B11"/>
    <w:rsid w:val="00E047FF"/>
    <w:rsid w:val="00E3462E"/>
    <w:rsid w:val="00E37C37"/>
    <w:rsid w:val="00E7628A"/>
    <w:rsid w:val="00F93F47"/>
    <w:rsid w:val="00FE37CB"/>
    <w:rsid w:val="049F34AF"/>
    <w:rsid w:val="055D5E3C"/>
    <w:rsid w:val="05DF40AC"/>
    <w:rsid w:val="0A0657A5"/>
    <w:rsid w:val="0B41683D"/>
    <w:rsid w:val="0B8C54A8"/>
    <w:rsid w:val="10AB1D0B"/>
    <w:rsid w:val="11A14DF5"/>
    <w:rsid w:val="12765409"/>
    <w:rsid w:val="1319796E"/>
    <w:rsid w:val="13317E72"/>
    <w:rsid w:val="16A638CC"/>
    <w:rsid w:val="177B0A09"/>
    <w:rsid w:val="19171164"/>
    <w:rsid w:val="199D0795"/>
    <w:rsid w:val="19C34C65"/>
    <w:rsid w:val="1A4C4AFE"/>
    <w:rsid w:val="217141DB"/>
    <w:rsid w:val="22FA49BC"/>
    <w:rsid w:val="25E141B0"/>
    <w:rsid w:val="26E161F4"/>
    <w:rsid w:val="27F33813"/>
    <w:rsid w:val="280962B8"/>
    <w:rsid w:val="298D30D3"/>
    <w:rsid w:val="299360BB"/>
    <w:rsid w:val="2A791A32"/>
    <w:rsid w:val="2B8264D6"/>
    <w:rsid w:val="2CB2482B"/>
    <w:rsid w:val="2D482CCE"/>
    <w:rsid w:val="302200C8"/>
    <w:rsid w:val="3206376B"/>
    <w:rsid w:val="32C87D11"/>
    <w:rsid w:val="376363A6"/>
    <w:rsid w:val="38391543"/>
    <w:rsid w:val="38A268CC"/>
    <w:rsid w:val="38A83EE4"/>
    <w:rsid w:val="3B4C02E9"/>
    <w:rsid w:val="40444A60"/>
    <w:rsid w:val="42D54239"/>
    <w:rsid w:val="48EB32F0"/>
    <w:rsid w:val="4AC8104C"/>
    <w:rsid w:val="4E730B6E"/>
    <w:rsid w:val="4E7B34A7"/>
    <w:rsid w:val="50D430F3"/>
    <w:rsid w:val="53390246"/>
    <w:rsid w:val="56617C30"/>
    <w:rsid w:val="588F79DE"/>
    <w:rsid w:val="5C595877"/>
    <w:rsid w:val="5C7E33DC"/>
    <w:rsid w:val="5DC73018"/>
    <w:rsid w:val="5F675A73"/>
    <w:rsid w:val="5F723DE8"/>
    <w:rsid w:val="5F8F0AA3"/>
    <w:rsid w:val="5F956977"/>
    <w:rsid w:val="60FE0BC6"/>
    <w:rsid w:val="61C7637F"/>
    <w:rsid w:val="63DA55A8"/>
    <w:rsid w:val="65A65015"/>
    <w:rsid w:val="668C706B"/>
    <w:rsid w:val="66B73C1D"/>
    <w:rsid w:val="67BB6EB4"/>
    <w:rsid w:val="687D4F05"/>
    <w:rsid w:val="690C6036"/>
    <w:rsid w:val="69367FD0"/>
    <w:rsid w:val="6A161C5B"/>
    <w:rsid w:val="6A834AF0"/>
    <w:rsid w:val="6D8517FD"/>
    <w:rsid w:val="6EAB6976"/>
    <w:rsid w:val="701A79F4"/>
    <w:rsid w:val="78222177"/>
    <w:rsid w:val="7AF319A0"/>
    <w:rsid w:val="7B1529B4"/>
    <w:rsid w:val="7CE42BD2"/>
    <w:rsid w:val="7DC61140"/>
    <w:rsid w:val="7E846E4E"/>
    <w:rsid w:val="7F8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left="563"/>
      <w:outlineLvl w:val="1"/>
    </w:pPr>
    <w:rPr>
      <w:rFonts w:ascii="Cambria" w:hAnsi="Cambria"/>
      <w:b/>
      <w:kern w:val="0"/>
      <w:sz w:val="32"/>
      <w:szCs w:val="20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348</Words>
  <Characters>1990</Characters>
  <Lines>16</Lines>
  <Paragraphs>4</Paragraphs>
  <TotalTime>1</TotalTime>
  <ScaleCrop>false</ScaleCrop>
  <LinksUpToDate>false</LinksUpToDate>
  <CharactersWithSpaces>2334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2019-03-19T01:11:00Z</dcterms:created>
  <dc:creator>Administrator</dc:creator>
  <cp:lastModifiedBy>。。。。</cp:lastModifiedBy>
  <dcterms:modified xsi:type="dcterms:W3CDTF">2020-09-23T09:08:51Z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