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tabs>
          <w:tab w:val="left" w:pos="9356"/>
        </w:tabs>
        <w:spacing w:before="0" w:line="360" w:lineRule="auto"/>
        <w:ind w:left="0" w:right="74"/>
        <w:jc w:val="center"/>
        <w:rPr>
          <w:rFonts w:hint="eastAsia"/>
          <w:b w:val="0"/>
          <w:w w:val="95"/>
          <w:sz w:val="48"/>
          <w:szCs w:val="48"/>
          <w:lang w:eastAsia="zh-CN"/>
        </w:rPr>
      </w:pPr>
      <w:r>
        <w:rPr>
          <w:b w:val="0"/>
          <w:w w:val="95"/>
          <w:sz w:val="48"/>
          <w:szCs w:val="48"/>
          <w:lang w:eastAsia="zh-CN"/>
        </w:rPr>
        <w:t>华中农业大学</w:t>
      </w:r>
      <w:r>
        <w:rPr>
          <w:rFonts w:hint="eastAsia"/>
          <w:b w:val="0"/>
          <w:w w:val="95"/>
          <w:sz w:val="48"/>
          <w:szCs w:val="48"/>
          <w:lang w:eastAsia="zh-CN"/>
        </w:rPr>
        <w:t>植科院实验温室项目维修</w:t>
      </w:r>
    </w:p>
    <w:p>
      <w:pPr>
        <w:pStyle w:val="9"/>
        <w:tabs>
          <w:tab w:val="left" w:pos="9356"/>
        </w:tabs>
        <w:spacing w:before="0" w:line="360" w:lineRule="auto"/>
        <w:ind w:left="0" w:right="74"/>
        <w:jc w:val="center"/>
        <w:rPr>
          <w:rFonts w:hint="eastAsia"/>
          <w:b w:val="0"/>
          <w:sz w:val="48"/>
          <w:szCs w:val="48"/>
          <w:lang w:eastAsia="zh-CN"/>
        </w:rPr>
      </w:pPr>
      <w:r>
        <w:rPr>
          <w:rFonts w:hint="eastAsia"/>
          <w:b w:val="0"/>
          <w:w w:val="95"/>
          <w:sz w:val="48"/>
          <w:szCs w:val="48"/>
          <w:lang w:eastAsia="zh-CN"/>
        </w:rPr>
        <w:t>改造</w:t>
      </w:r>
      <w:r>
        <w:rPr>
          <w:b w:val="0"/>
          <w:sz w:val="48"/>
          <w:szCs w:val="48"/>
          <w:lang w:eastAsia="zh-CN"/>
        </w:rPr>
        <w:t>工程</w:t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 xml:space="preserve">报 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ind w:firstLine="1400" w:firstLineChars="500"/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跟踪单位：北京东方华太工程造价咨询有限公司</w:t>
      </w:r>
    </w:p>
    <w:p>
      <w:pPr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 xml:space="preserve">          跟踪人员：</w:t>
      </w:r>
      <w:r>
        <w:rPr>
          <w:rFonts w:hint="eastAsia"/>
          <w:sz w:val="28"/>
          <w:szCs w:val="28"/>
          <w:lang w:eastAsia="zh-CN"/>
        </w:rPr>
        <w:t>谭勇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跟踪时间：20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31</w:t>
      </w:r>
      <w:r>
        <w:rPr>
          <w:rFonts w:hint="eastAsia"/>
          <w:sz w:val="28"/>
          <w:szCs w:val="28"/>
        </w:rPr>
        <w:t>日~20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日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ind w:firstLine="1446" w:firstLineChars="400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rFonts w:hint="eastAsia" w:eastAsiaTheme="minorEastAsia"/>
          <w:sz w:val="24"/>
          <w:u w:val="single"/>
          <w:lang w:eastAsia="zh-CN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val="en-US"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8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31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lang w:eastAsia="zh-CN"/>
              </w:rPr>
              <w:t>一</w:t>
            </w:r>
            <w:r>
              <w:rPr>
                <w:sz w:val="24"/>
              </w:rPr>
              <w:t xml:space="preserve"> 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晴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 xml:space="preserve">武汉铭泽瑞建设工程有限公司 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一、现场施工进度：</w:t>
            </w:r>
          </w:p>
          <w:p>
            <w:pPr>
              <w:spacing w:line="440" w:lineRule="exact"/>
              <w:ind w:firstLine="480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1.玻璃顶网室屋顶安装玻璃、铝合金天窗、封檐板；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1.玻璃顶网室屋顶安装玻璃、铝合金天窗、封檐板；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8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31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北京东方华太工程造价咨询有限公司</w:t>
      </w:r>
    </w:p>
    <w:p>
      <w:r>
        <w:rPr>
          <w:rFonts w:hint="eastAsia"/>
        </w:rPr>
        <w:t>拍摄于20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日</w:t>
      </w:r>
    </w:p>
    <w:p>
      <w:pPr>
        <w:jc w:val="both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2" name="图片 12" descr="554dd9c35ac18a49a4b84222f28a6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4dd9c35ac18a49a4b84222f28a6c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1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二</w:t>
            </w:r>
            <w:r>
              <w:rPr>
                <w:sz w:val="24"/>
              </w:rPr>
              <w:t xml:space="preserve"> 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晴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一、现场施工进度：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1.玻璃顶网室屋顶安装玻璃、铝合金天窗、封檐板；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2.玻璃顶网室旁温室增加给水管；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1.玻璃顶网室屋顶安装玻璃、铝合金天窗、封檐板；玻璃顶网室旁温室增加给水管；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1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北京东方华太工程造价咨询有限公司</w:t>
      </w:r>
    </w:p>
    <w:p>
      <w:r>
        <w:rPr>
          <w:rFonts w:hint="eastAsia"/>
        </w:rPr>
        <w:t>拍摄于20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日</w:t>
      </w:r>
    </w:p>
    <w:p>
      <w:pPr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3" name="图片 13" descr="f63fa24b45e534153d56537068bab1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63fa24b45e534153d56537068bab1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4" name="图片 14" descr="3f033e1f542b17f8c108f8088ceb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f033e1f542b17f8c108f8088ceb2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36"/>
          <w:szCs w:val="36"/>
        </w:rPr>
      </w:pPr>
    </w:p>
    <w:p>
      <w:pPr>
        <w:ind w:firstLine="1446" w:firstLineChars="400"/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三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晴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一、现场施工进度：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1.玻璃顶网室屋顶安装玻璃、铝合金天窗、封檐板；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2.玻璃顶网室更换的强电控制仪（配电箱）接线；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1.玻璃顶网室屋顶安装玻璃、铝合金天窗、封檐板；玻璃顶网室更换的强电控制仪（配电箱）接线；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2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北京东方华太工程造价咨询有限公司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拍摄于2</w:t>
      </w:r>
      <w:r>
        <w:t>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日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5" name="图片 15" descr="9d8ccdc2ad323cf46566e9a6f242f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d8ccdc2ad323cf46566e9a6f242f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7" name="图片 17" descr="9e7e23710089172af714ac89c7a4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e7e23710089172af714ac89c7a46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2"/>
        <w:rPr>
          <w:rFonts w:hint="eastAsia"/>
          <w:lang w:eastAsia="zh-CN"/>
        </w:rPr>
      </w:pPr>
    </w:p>
    <w:p>
      <w:pPr>
        <w:jc w:val="both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rFonts w:hint="eastAsia"/>
          <w:sz w:val="24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val="en-US"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3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四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晴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spacing w:line="440" w:lineRule="exact"/>
              <w:rPr>
                <w:rFonts w:hint="eastAsia" w:eastAsiaTheme="minor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</w:rPr>
              <w:t>一、现场施工进度：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1.玻璃顶网室安装玻璃；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二、跟踪审计工作：</w:t>
            </w:r>
          </w:p>
          <w:p>
            <w:pPr>
              <w:spacing w:line="440" w:lineRule="exact"/>
              <w:ind w:firstLine="480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1.玻璃顶网室安装玻璃；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3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ind w:right="525"/>
        <w:jc w:val="right"/>
        <w:rPr>
          <w:sz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京东方华太工程造价咨询有限公司</w:t>
      </w:r>
    </w:p>
    <w:p>
      <w:pPr>
        <w:rPr>
          <w:rFonts w:hint="eastAsia"/>
          <w:lang w:eastAsia="zh-CN"/>
        </w:rPr>
      </w:pPr>
      <w:r>
        <w:rPr>
          <w:rFonts w:hint="eastAsia"/>
        </w:rPr>
        <w:t>拍摄于2</w:t>
      </w:r>
      <w:r>
        <w:t>0</w:t>
      </w:r>
      <w:r>
        <w:rPr>
          <w:rFonts w:hint="eastAsia"/>
          <w:lang w:val="en-US" w:eastAsia="zh-CN"/>
        </w:rPr>
        <w:t>20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日</w:t>
      </w:r>
    </w:p>
    <w:p>
      <w:pPr>
        <w:rPr>
          <w:rFonts w:hint="eastAsia" w:eastAsiaTheme="minorEastAsia"/>
          <w:b/>
          <w:bCs/>
          <w:sz w:val="36"/>
          <w:szCs w:val="36"/>
          <w:lang w:eastAsia="zh-CN"/>
        </w:rPr>
      </w:pPr>
      <w:r>
        <w:rPr>
          <w:rFonts w:hint="eastAsia" w:eastAsiaTheme="minorEastAsia"/>
          <w:b/>
          <w:bCs/>
          <w:sz w:val="36"/>
          <w:szCs w:val="36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8" name="图片 18" descr="4a72b02326e0ce434c9de8824f5ba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a72b02326e0ce434c9de8824f5ba9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施工全过程工程造价控制工作</w:t>
      </w:r>
      <w:r>
        <w:rPr>
          <w:rFonts w:hint="eastAsia"/>
          <w:b/>
          <w:sz w:val="36"/>
          <w:szCs w:val="36"/>
        </w:rPr>
        <w:t>日记</w:t>
      </w:r>
    </w:p>
    <w:p>
      <w:pPr>
        <w:jc w:val="center"/>
        <w:rPr>
          <w:sz w:val="24"/>
          <w:u w:val="single"/>
        </w:rPr>
      </w:pPr>
      <w:r>
        <w:rPr>
          <w:rFonts w:hint="eastAsia"/>
          <w:sz w:val="24"/>
        </w:rPr>
        <w:t>工程名称：</w:t>
      </w:r>
      <w:r>
        <w:rPr>
          <w:rFonts w:hint="eastAsia"/>
          <w:sz w:val="24"/>
          <w:u w:val="single"/>
          <w:lang w:eastAsia="zh-CN"/>
        </w:rPr>
        <w:t>华中农业大学植科院实验温室项目维修改造工程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3" w:hRule="atLeast"/>
        </w:trPr>
        <w:tc>
          <w:tcPr>
            <w:tcW w:w="8522" w:type="dxa"/>
          </w:tcPr>
          <w:p>
            <w:pPr>
              <w:rPr>
                <w:sz w:val="24"/>
              </w:rPr>
            </w:pPr>
          </w:p>
          <w:p>
            <w:pPr>
              <w:spacing w:line="440" w:lineRule="exact"/>
              <w:rPr>
                <w:rFonts w:hint="eastAsia" w:eastAsiaTheme="minorEastAsia"/>
                <w:sz w:val="24"/>
                <w:u w:val="single"/>
                <w:lang w:val="en-US" w:eastAsia="zh-CN"/>
              </w:rPr>
            </w:pPr>
            <w:r>
              <w:rPr>
                <w:rFonts w:hint="eastAsia"/>
                <w:sz w:val="24"/>
              </w:rPr>
              <w:t>时间：</w:t>
            </w:r>
            <w:r>
              <w:rPr>
                <w:rFonts w:hint="eastAsia"/>
                <w:sz w:val="24"/>
                <w:u w:val="single"/>
              </w:rPr>
              <w:t>20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  <w:r>
              <w:rPr>
                <w:rFonts w:hint="eastAsia"/>
                <w:sz w:val="24"/>
                <w:u w:val="single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日      星期：</w:t>
            </w:r>
            <w:r>
              <w:rPr>
                <w:rFonts w:hint="eastAsia"/>
                <w:sz w:val="24"/>
                <w:u w:val="single"/>
              </w:rPr>
              <w:t>五</w:t>
            </w:r>
            <w:r>
              <w:rPr>
                <w:sz w:val="24"/>
              </w:rPr>
              <w:t xml:space="preserve">        </w:t>
            </w:r>
            <w:r>
              <w:rPr>
                <w:rFonts w:hint="eastAsia"/>
                <w:sz w:val="24"/>
              </w:rPr>
              <w:t>天气：</w:t>
            </w:r>
            <w:r>
              <w:rPr>
                <w:rFonts w:hint="eastAsia"/>
                <w:sz w:val="24"/>
                <w:u w:val="single"/>
              </w:rPr>
              <w:t xml:space="preserve"> </w:t>
            </w:r>
            <w:r>
              <w:rPr>
                <w:rFonts w:hint="eastAsia"/>
                <w:sz w:val="24"/>
                <w:u w:val="single"/>
                <w:lang w:eastAsia="zh-CN"/>
              </w:rPr>
              <w:t>晴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现场参建人员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建设单位：华中农业大学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施工单位：</w:t>
            </w:r>
            <w:r>
              <w:rPr>
                <w:rFonts w:hint="eastAsia"/>
                <w:sz w:val="24"/>
                <w:szCs w:val="24"/>
                <w:lang w:eastAsia="zh-CN"/>
              </w:rPr>
              <w:t>武汉铭泽瑞建设工程有限公司</w:t>
            </w:r>
          </w:p>
          <w:p>
            <w:pPr>
              <w:spacing w:line="440" w:lineRule="exact"/>
            </w:pPr>
            <w:r>
              <w:rPr>
                <w:rFonts w:hint="eastAsia"/>
                <w:sz w:val="24"/>
              </w:rPr>
              <w:t>审计单位：北京东方华太工程咨询有限公司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内容：</w:t>
            </w:r>
          </w:p>
          <w:p>
            <w:pPr>
              <w:numPr>
                <w:ilvl w:val="0"/>
                <w:numId w:val="1"/>
              </w:numPr>
              <w:spacing w:line="440" w:lineRule="exact"/>
              <w:rPr>
                <w:b w:val="0"/>
                <w:bCs/>
              </w:rPr>
            </w:pPr>
            <w:r>
              <w:rPr>
                <w:rFonts w:hint="eastAsia"/>
                <w:sz w:val="24"/>
              </w:rPr>
              <w:t>现场施工进度：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firstLine="480" w:firstLineChars="20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1.因后续玻璃未到场，现场未进行玻璃安装，铝合金配件上安装密封胶条；</w:t>
            </w: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二、跟审计工作：</w:t>
            </w:r>
          </w:p>
          <w:p>
            <w:pPr>
              <w:numPr>
                <w:ilvl w:val="0"/>
                <w:numId w:val="0"/>
              </w:numPr>
              <w:spacing w:line="440" w:lineRule="exact"/>
              <w:ind w:firstLine="480" w:firstLineChars="200"/>
              <w:rPr>
                <w:b w:val="0"/>
                <w:bCs/>
              </w:rPr>
            </w:pPr>
            <w:r>
              <w:rPr>
                <w:rFonts w:hint="eastAsia"/>
                <w:b w:val="0"/>
                <w:bCs/>
                <w:sz w:val="24"/>
                <w:lang w:val="en-US" w:eastAsia="zh-CN"/>
              </w:rPr>
              <w:t>1.因后续玻璃未到场，现场未进行玻璃安装，铝合金配件上安装密封胶条；</w:t>
            </w:r>
          </w:p>
          <w:p>
            <w:pPr>
              <w:spacing w:line="440" w:lineRule="exact"/>
              <w:ind w:firstLine="480"/>
              <w:rPr>
                <w:sz w:val="24"/>
              </w:rPr>
            </w:pPr>
          </w:p>
          <w:p>
            <w:pPr>
              <w:spacing w:line="440" w:lineRule="exact"/>
              <w:ind w:firstLine="480"/>
              <w:rPr>
                <w:sz w:val="24"/>
              </w:rPr>
            </w:pPr>
          </w:p>
          <w:p>
            <w:pPr>
              <w:spacing w:line="44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</w:p>
          <w:p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  </w:t>
            </w:r>
          </w:p>
          <w:p>
            <w:pPr>
              <w:rPr>
                <w:sz w:val="24"/>
              </w:rPr>
            </w:pPr>
          </w:p>
          <w:p>
            <w:pPr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</w:rPr>
              <w:t xml:space="preserve">                                             记录人：</w:t>
            </w:r>
            <w:r>
              <w:rPr>
                <w:rFonts w:hint="eastAsia"/>
                <w:sz w:val="24"/>
                <w:lang w:eastAsia="zh-CN"/>
              </w:rPr>
              <w:t>谭勇</w:t>
            </w:r>
          </w:p>
          <w:p>
            <w:r>
              <w:rPr>
                <w:rFonts w:hint="eastAsia"/>
                <w:sz w:val="24"/>
              </w:rPr>
              <w:t xml:space="preserve">                                             </w:t>
            </w:r>
            <w:r>
              <w:rPr>
                <w:sz w:val="24"/>
              </w:rPr>
              <w:t>20</w:t>
            </w:r>
            <w:r>
              <w:rPr>
                <w:rFonts w:hint="eastAsia"/>
                <w:sz w:val="24"/>
                <w:lang w:val="en-US" w:eastAsia="zh-CN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  <w:lang w:val="en-US" w:eastAsia="zh-CN"/>
              </w:rPr>
              <w:t>9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rFonts w:hint="eastAsia"/>
                <w:sz w:val="24"/>
              </w:rPr>
              <w:t>日</w:t>
            </w:r>
          </w:p>
        </w:tc>
      </w:tr>
    </w:tbl>
    <w:p>
      <w:pPr>
        <w:jc w:val="center"/>
        <w:rPr>
          <w:sz w:val="24"/>
        </w:rPr>
      </w:pPr>
      <w:r>
        <w:rPr>
          <w:rFonts w:hint="eastAsia"/>
          <w:sz w:val="24"/>
        </w:rPr>
        <w:t>北京东方华太工程造价咨询有限公司</w:t>
      </w:r>
    </w:p>
    <w:p>
      <w:pPr>
        <w:jc w:val="both"/>
        <w:rPr>
          <w:sz w:val="24"/>
        </w:rPr>
      </w:pPr>
    </w:p>
    <w:p>
      <w:pPr>
        <w:jc w:val="left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rPr>
          <w:rFonts w:hint="eastAsia"/>
          <w:sz w:val="24"/>
        </w:rPr>
        <w:t>拍摄于2</w:t>
      </w:r>
      <w:r>
        <w:rPr>
          <w:sz w:val="24"/>
        </w:rPr>
        <w:t>0</w:t>
      </w:r>
      <w:r>
        <w:rPr>
          <w:rFonts w:hint="eastAsia"/>
          <w:sz w:val="24"/>
          <w:lang w:val="en-US" w:eastAsia="zh-CN"/>
        </w:rPr>
        <w:t>20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lang w:val="en-US" w:eastAsia="zh-CN"/>
        </w:rPr>
        <w:t>9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lang w:val="en-US" w:eastAsia="zh-CN"/>
        </w:rPr>
        <w:t>4</w:t>
      </w:r>
      <w:r>
        <w:rPr>
          <w:rFonts w:hint="eastAsia"/>
          <w:sz w:val="24"/>
        </w:rPr>
        <w:t>日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</w:t>
      </w: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400040" cy="3599815"/>
            <wp:effectExtent l="0" t="0" r="10160" b="635"/>
            <wp:docPr id="1" name="图片 1" descr="0612bf317bafc5ea0790e7c311c004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12bf317bafc5ea0790e7c311c004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4C3E2"/>
    <w:multiLevelType w:val="singleLevel"/>
    <w:tmpl w:val="3234C3E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4C4AFE"/>
    <w:rsid w:val="00016028"/>
    <w:rsid w:val="001539BB"/>
    <w:rsid w:val="00191EDA"/>
    <w:rsid w:val="00213739"/>
    <w:rsid w:val="002906F0"/>
    <w:rsid w:val="002B6D50"/>
    <w:rsid w:val="003279A2"/>
    <w:rsid w:val="003725D3"/>
    <w:rsid w:val="00392D2A"/>
    <w:rsid w:val="003B5E5E"/>
    <w:rsid w:val="004614CA"/>
    <w:rsid w:val="004B3018"/>
    <w:rsid w:val="00524D52"/>
    <w:rsid w:val="00552738"/>
    <w:rsid w:val="00572550"/>
    <w:rsid w:val="00596EEF"/>
    <w:rsid w:val="005A65E4"/>
    <w:rsid w:val="005A6750"/>
    <w:rsid w:val="005B1425"/>
    <w:rsid w:val="005B4EDB"/>
    <w:rsid w:val="00617457"/>
    <w:rsid w:val="00696BFC"/>
    <w:rsid w:val="006C67B0"/>
    <w:rsid w:val="006D2BE7"/>
    <w:rsid w:val="006D6EC1"/>
    <w:rsid w:val="006F2D51"/>
    <w:rsid w:val="009E4861"/>
    <w:rsid w:val="00A14B5B"/>
    <w:rsid w:val="00AA50B5"/>
    <w:rsid w:val="00AB38FF"/>
    <w:rsid w:val="00B0638A"/>
    <w:rsid w:val="00B65F77"/>
    <w:rsid w:val="00BB581C"/>
    <w:rsid w:val="00D003AC"/>
    <w:rsid w:val="00D055EF"/>
    <w:rsid w:val="00D21B11"/>
    <w:rsid w:val="00E047FF"/>
    <w:rsid w:val="00E3462E"/>
    <w:rsid w:val="00E37C37"/>
    <w:rsid w:val="00F93F47"/>
    <w:rsid w:val="00FE37CB"/>
    <w:rsid w:val="02DD13B1"/>
    <w:rsid w:val="02E94F8D"/>
    <w:rsid w:val="038131DB"/>
    <w:rsid w:val="05DF40AC"/>
    <w:rsid w:val="06E85227"/>
    <w:rsid w:val="0DCE1AAA"/>
    <w:rsid w:val="0F0217F5"/>
    <w:rsid w:val="11A14DF5"/>
    <w:rsid w:val="11F83DED"/>
    <w:rsid w:val="12765409"/>
    <w:rsid w:val="12DB79CA"/>
    <w:rsid w:val="13CF6BEF"/>
    <w:rsid w:val="15576528"/>
    <w:rsid w:val="15B069F9"/>
    <w:rsid w:val="168C79A7"/>
    <w:rsid w:val="169B5BC5"/>
    <w:rsid w:val="18070729"/>
    <w:rsid w:val="180D3B1E"/>
    <w:rsid w:val="18805C15"/>
    <w:rsid w:val="19171164"/>
    <w:rsid w:val="199D0795"/>
    <w:rsid w:val="1A4C4AFE"/>
    <w:rsid w:val="1BC420DD"/>
    <w:rsid w:val="1D9612CF"/>
    <w:rsid w:val="1EDA719C"/>
    <w:rsid w:val="1F412E7E"/>
    <w:rsid w:val="253104F8"/>
    <w:rsid w:val="26D200FD"/>
    <w:rsid w:val="26E161F4"/>
    <w:rsid w:val="2CDC08B3"/>
    <w:rsid w:val="3206376B"/>
    <w:rsid w:val="376363A6"/>
    <w:rsid w:val="37D71AFE"/>
    <w:rsid w:val="38097E55"/>
    <w:rsid w:val="3B2B3C75"/>
    <w:rsid w:val="3CA3720E"/>
    <w:rsid w:val="402A5D73"/>
    <w:rsid w:val="409547FF"/>
    <w:rsid w:val="414B53E4"/>
    <w:rsid w:val="432956D8"/>
    <w:rsid w:val="43F26E66"/>
    <w:rsid w:val="44AB0565"/>
    <w:rsid w:val="45391213"/>
    <w:rsid w:val="45870461"/>
    <w:rsid w:val="4AFD58CB"/>
    <w:rsid w:val="4D6D024F"/>
    <w:rsid w:val="512B5286"/>
    <w:rsid w:val="519F07F7"/>
    <w:rsid w:val="536A335B"/>
    <w:rsid w:val="54E2377C"/>
    <w:rsid w:val="566A4A27"/>
    <w:rsid w:val="5C7E33DC"/>
    <w:rsid w:val="5CE66353"/>
    <w:rsid w:val="5DAD7475"/>
    <w:rsid w:val="5F0B7F6E"/>
    <w:rsid w:val="622949DC"/>
    <w:rsid w:val="661449AD"/>
    <w:rsid w:val="671A2785"/>
    <w:rsid w:val="6B9E7BA9"/>
    <w:rsid w:val="6D115D9D"/>
    <w:rsid w:val="6EE65E40"/>
    <w:rsid w:val="70124E74"/>
    <w:rsid w:val="71513A07"/>
    <w:rsid w:val="74B92071"/>
    <w:rsid w:val="7DA7559B"/>
    <w:rsid w:val="7E846E4E"/>
    <w:rsid w:val="7ECE10B2"/>
    <w:rsid w:val="7F0A1786"/>
    <w:rsid w:val="7F4B4A06"/>
    <w:rsid w:val="7F8A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ind w:left="563"/>
      <w:outlineLvl w:val="1"/>
    </w:pPr>
    <w:rPr>
      <w:rFonts w:ascii="Cambria" w:hAnsi="Cambria"/>
      <w:b/>
      <w:kern w:val="0"/>
      <w:sz w:val="32"/>
      <w:szCs w:val="20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9">
    <w:name w:val="Heading 1"/>
    <w:basedOn w:val="1"/>
    <w:qFormat/>
    <w:uiPriority w:val="1"/>
    <w:pPr>
      <w:spacing w:before="28"/>
      <w:ind w:left="2575"/>
      <w:outlineLvl w:val="1"/>
    </w:pPr>
    <w:rPr>
      <w:rFonts w:ascii="宋体" w:hAnsi="宋体" w:eastAsia="宋体"/>
      <w:b/>
      <w:bCs/>
      <w:sz w:val="36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348</Words>
  <Characters>1990</Characters>
  <Lines>16</Lines>
  <Paragraphs>4</Paragraphs>
  <TotalTime>3</TotalTime>
  <ScaleCrop>false</ScaleCrop>
  <LinksUpToDate>false</LinksUpToDate>
  <CharactersWithSpaces>2334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2019-03-19T01:11:00Z</dcterms:created>
  <dc:creator>Administrator</dc:creator>
  <cp:lastModifiedBy>。。。。</cp:lastModifiedBy>
  <dcterms:modified xsi:type="dcterms:W3CDTF">2020-09-09T03:23:49Z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